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7D7527" w14:textId="7057F1E0" w:rsidR="00460885" w:rsidRPr="00F2746F" w:rsidRDefault="0051024F" w:rsidP="00F2746F">
      <w:pPr>
        <w:spacing w:before="120" w:after="120"/>
        <w:jc w:val="both"/>
        <w:rPr>
          <w:rFonts w:asciiTheme="majorBidi" w:hAnsiTheme="majorBidi" w:cstheme="majorBidi"/>
          <w:b/>
          <w:sz w:val="24"/>
        </w:rPr>
      </w:pPr>
      <w:r w:rsidRPr="00F2746F">
        <w:rPr>
          <w:rFonts w:asciiTheme="majorBidi" w:hAnsiTheme="majorBidi" w:cstheme="majorBidi"/>
          <w:b/>
          <w:sz w:val="24"/>
        </w:rPr>
        <w:t>HANKELEPINGU MUUTMISE OTSUS</w:t>
      </w:r>
      <w:r w:rsidR="001D1D6B" w:rsidRPr="00F2746F">
        <w:rPr>
          <w:rFonts w:asciiTheme="majorBidi" w:hAnsiTheme="majorBidi" w:cstheme="majorBidi"/>
          <w:b/>
          <w:sz w:val="24"/>
        </w:rPr>
        <w:t>E ETTEPANEK</w:t>
      </w:r>
      <w:r w:rsidR="003E22EE" w:rsidRPr="00F2746F">
        <w:rPr>
          <w:rFonts w:asciiTheme="majorBidi" w:hAnsiTheme="majorBidi" w:cstheme="majorBidi"/>
          <w:b/>
          <w:sz w:val="24"/>
        </w:rPr>
        <w:t xml:space="preserve"> </w:t>
      </w:r>
      <w:r w:rsidR="0021152C" w:rsidRPr="00F2746F">
        <w:rPr>
          <w:rFonts w:asciiTheme="majorBidi" w:hAnsiTheme="majorBidi" w:cstheme="majorBidi"/>
          <w:b/>
          <w:sz w:val="24"/>
        </w:rPr>
        <w:t>2</w:t>
      </w:r>
    </w:p>
    <w:p w14:paraId="780442BD" w14:textId="77777777" w:rsidR="00363497" w:rsidRPr="00F2746F" w:rsidRDefault="00363497" w:rsidP="00813671">
      <w:pPr>
        <w:spacing w:before="120" w:after="120"/>
        <w:jc w:val="both"/>
        <w:rPr>
          <w:rFonts w:asciiTheme="majorBidi" w:hAnsiTheme="majorBidi" w:cstheme="majorBidi"/>
          <w:b/>
          <w:sz w:val="24"/>
        </w:rPr>
      </w:pPr>
    </w:p>
    <w:p w14:paraId="56814A3D" w14:textId="5FB9C755" w:rsidR="00EF1F92" w:rsidRPr="00F2746F" w:rsidRDefault="00CB64DE" w:rsidP="00813671">
      <w:pPr>
        <w:spacing w:before="120" w:after="120"/>
        <w:jc w:val="both"/>
        <w:rPr>
          <w:rFonts w:asciiTheme="majorBidi" w:hAnsiTheme="majorBidi" w:cstheme="majorBidi"/>
          <w:b/>
          <w:sz w:val="24"/>
        </w:rPr>
      </w:pPr>
      <w:r w:rsidRPr="00F2746F">
        <w:rPr>
          <w:rFonts w:asciiTheme="majorBidi" w:hAnsiTheme="majorBidi" w:cstheme="majorBidi"/>
          <w:b/>
          <w:sz w:val="24"/>
        </w:rPr>
        <w:t>Lepingu</w:t>
      </w:r>
      <w:r w:rsidR="00363497" w:rsidRPr="00F2746F">
        <w:rPr>
          <w:rFonts w:asciiTheme="majorBidi" w:hAnsiTheme="majorBidi" w:cstheme="majorBidi"/>
          <w:b/>
          <w:sz w:val="24"/>
        </w:rPr>
        <w:t xml:space="preserve"> nr: </w:t>
      </w:r>
      <w:r w:rsidR="004A2BA5" w:rsidRPr="00F2746F">
        <w:rPr>
          <w:rFonts w:asciiTheme="majorBidi" w:hAnsiTheme="majorBidi" w:cstheme="majorBidi"/>
          <w:bCs/>
          <w:sz w:val="24"/>
        </w:rPr>
        <w:t>202</w:t>
      </w:r>
      <w:r w:rsidR="00CC394A" w:rsidRPr="00F2746F">
        <w:rPr>
          <w:rFonts w:asciiTheme="majorBidi" w:hAnsiTheme="majorBidi" w:cstheme="majorBidi"/>
          <w:bCs/>
          <w:sz w:val="24"/>
        </w:rPr>
        <w:t>3</w:t>
      </w:r>
      <w:r w:rsidR="004A2BA5" w:rsidRPr="00F2746F">
        <w:rPr>
          <w:rFonts w:asciiTheme="majorBidi" w:hAnsiTheme="majorBidi" w:cstheme="majorBidi"/>
          <w:bCs/>
          <w:sz w:val="24"/>
        </w:rPr>
        <w:t>-K</w:t>
      </w:r>
      <w:r w:rsidR="001C3142" w:rsidRPr="00F2746F">
        <w:rPr>
          <w:rFonts w:asciiTheme="majorBidi" w:hAnsiTheme="majorBidi" w:cstheme="majorBidi"/>
          <w:bCs/>
          <w:sz w:val="24"/>
        </w:rPr>
        <w:t>031</w:t>
      </w:r>
      <w:r w:rsidR="00DE6269" w:rsidRPr="00F2746F">
        <w:rPr>
          <w:rFonts w:asciiTheme="majorBidi" w:hAnsiTheme="majorBidi" w:cstheme="majorBidi"/>
          <w:bCs/>
          <w:sz w:val="24"/>
        </w:rPr>
        <w:t xml:space="preserve">, </w:t>
      </w:r>
      <w:r w:rsidR="0083315D" w:rsidRPr="00F2746F">
        <w:rPr>
          <w:rFonts w:asciiTheme="majorBidi" w:hAnsiTheme="majorBidi" w:cstheme="majorBidi"/>
          <w:bCs/>
          <w:sz w:val="24"/>
        </w:rPr>
        <w:t>0</w:t>
      </w:r>
      <w:r w:rsidR="00386262" w:rsidRPr="00F2746F">
        <w:rPr>
          <w:rFonts w:asciiTheme="majorBidi" w:hAnsiTheme="majorBidi" w:cstheme="majorBidi"/>
          <w:bCs/>
          <w:sz w:val="24"/>
        </w:rPr>
        <w:t>6</w:t>
      </w:r>
      <w:r w:rsidR="003E22EE" w:rsidRPr="00F2746F">
        <w:rPr>
          <w:rFonts w:asciiTheme="majorBidi" w:hAnsiTheme="majorBidi" w:cstheme="majorBidi"/>
          <w:bCs/>
          <w:sz w:val="24"/>
        </w:rPr>
        <w:t>.</w:t>
      </w:r>
      <w:r w:rsidR="001C3142" w:rsidRPr="00F2746F">
        <w:rPr>
          <w:rFonts w:asciiTheme="majorBidi" w:hAnsiTheme="majorBidi" w:cstheme="majorBidi"/>
          <w:bCs/>
          <w:sz w:val="24"/>
        </w:rPr>
        <w:t>0</w:t>
      </w:r>
      <w:r w:rsidR="00386262" w:rsidRPr="00F2746F">
        <w:rPr>
          <w:rFonts w:asciiTheme="majorBidi" w:hAnsiTheme="majorBidi" w:cstheme="majorBidi"/>
          <w:bCs/>
          <w:sz w:val="24"/>
        </w:rPr>
        <w:t>4</w:t>
      </w:r>
      <w:r w:rsidR="003E22EE" w:rsidRPr="00F2746F">
        <w:rPr>
          <w:rFonts w:asciiTheme="majorBidi" w:hAnsiTheme="majorBidi" w:cstheme="majorBidi"/>
          <w:bCs/>
          <w:sz w:val="24"/>
        </w:rPr>
        <w:t>.202</w:t>
      </w:r>
      <w:r w:rsidR="0083315D" w:rsidRPr="00F2746F">
        <w:rPr>
          <w:rFonts w:asciiTheme="majorBidi" w:hAnsiTheme="majorBidi" w:cstheme="majorBidi"/>
          <w:bCs/>
          <w:sz w:val="24"/>
        </w:rPr>
        <w:t>3</w:t>
      </w:r>
    </w:p>
    <w:p w14:paraId="3909F07C" w14:textId="5978C6A3" w:rsidR="00363497" w:rsidRPr="00F2746F" w:rsidRDefault="00CB64DE" w:rsidP="00813671">
      <w:pPr>
        <w:spacing w:before="120" w:after="120"/>
        <w:jc w:val="both"/>
        <w:rPr>
          <w:rFonts w:asciiTheme="majorBidi" w:hAnsiTheme="majorBidi" w:cstheme="majorBidi"/>
          <w:bCs/>
          <w:sz w:val="24"/>
        </w:rPr>
      </w:pPr>
      <w:r w:rsidRPr="00F2746F">
        <w:rPr>
          <w:rFonts w:asciiTheme="majorBidi" w:hAnsiTheme="majorBidi" w:cstheme="majorBidi"/>
          <w:b/>
          <w:sz w:val="24"/>
        </w:rPr>
        <w:t>Lepingu</w:t>
      </w:r>
      <w:r w:rsidR="00363497" w:rsidRPr="00F2746F">
        <w:rPr>
          <w:rFonts w:asciiTheme="majorBidi" w:hAnsiTheme="majorBidi" w:cstheme="majorBidi"/>
          <w:b/>
          <w:sz w:val="24"/>
        </w:rPr>
        <w:t xml:space="preserve"> nimetus: </w:t>
      </w:r>
      <w:r w:rsidR="001C3142" w:rsidRPr="00F2746F">
        <w:rPr>
          <w:rFonts w:asciiTheme="majorBidi" w:hAnsiTheme="majorBidi" w:cstheme="majorBidi"/>
          <w:bCs/>
          <w:sz w:val="24"/>
        </w:rPr>
        <w:t xml:space="preserve">Lepplaane ökodukti ja Kivisilla teeviadukti ehitustööd </w:t>
      </w:r>
      <w:r w:rsidR="00634E84" w:rsidRPr="00F2746F">
        <w:rPr>
          <w:rFonts w:asciiTheme="majorBidi" w:hAnsiTheme="majorBidi" w:cstheme="majorBidi"/>
          <w:bCs/>
          <w:sz w:val="24"/>
        </w:rPr>
        <w:t xml:space="preserve">(riigihanke viitenumber </w:t>
      </w:r>
      <w:r w:rsidR="001C3142" w:rsidRPr="00F2746F">
        <w:rPr>
          <w:rFonts w:asciiTheme="majorBidi" w:hAnsiTheme="majorBidi" w:cstheme="majorBidi"/>
          <w:bCs/>
          <w:sz w:val="24"/>
        </w:rPr>
        <w:t>251909</w:t>
      </w:r>
      <w:r w:rsidR="00634E84" w:rsidRPr="00F2746F">
        <w:rPr>
          <w:rFonts w:asciiTheme="majorBidi" w:hAnsiTheme="majorBidi" w:cstheme="majorBidi"/>
          <w:bCs/>
          <w:sz w:val="24"/>
        </w:rPr>
        <w:t>)</w:t>
      </w:r>
    </w:p>
    <w:p w14:paraId="243656F1" w14:textId="18B0D7D2" w:rsidR="00DE6269" w:rsidRPr="00F2746F" w:rsidRDefault="00DE6269" w:rsidP="00813671">
      <w:pPr>
        <w:spacing w:before="120" w:after="120"/>
        <w:jc w:val="both"/>
        <w:rPr>
          <w:rFonts w:asciiTheme="majorBidi" w:hAnsiTheme="majorBidi" w:cstheme="majorBidi"/>
          <w:b/>
          <w:sz w:val="24"/>
        </w:rPr>
      </w:pPr>
      <w:r w:rsidRPr="00F2746F">
        <w:rPr>
          <w:rFonts w:asciiTheme="majorBidi" w:hAnsiTheme="majorBidi" w:cstheme="majorBidi"/>
          <w:b/>
          <w:sz w:val="24"/>
        </w:rPr>
        <w:t>Töövõtja:</w:t>
      </w:r>
      <w:r w:rsidR="003E22EE" w:rsidRPr="00F2746F">
        <w:rPr>
          <w:rFonts w:asciiTheme="majorBidi" w:hAnsiTheme="majorBidi" w:cstheme="majorBidi"/>
          <w:sz w:val="24"/>
        </w:rPr>
        <w:t xml:space="preserve"> </w:t>
      </w:r>
      <w:r w:rsidR="00B53A1F" w:rsidRPr="00F2746F">
        <w:rPr>
          <w:rFonts w:asciiTheme="majorBidi" w:hAnsiTheme="majorBidi" w:cstheme="majorBidi"/>
          <w:sz w:val="24"/>
        </w:rPr>
        <w:t>Aktsiaselts TREF Nord, registrikood 10217746,</w:t>
      </w:r>
    </w:p>
    <w:p w14:paraId="4D5B9538" w14:textId="1138E514" w:rsidR="00EF1F92" w:rsidRPr="00F2746F" w:rsidRDefault="00CB64DE" w:rsidP="00813671">
      <w:pPr>
        <w:spacing w:before="120" w:after="120"/>
        <w:jc w:val="both"/>
        <w:rPr>
          <w:rFonts w:asciiTheme="majorBidi" w:hAnsiTheme="majorBidi" w:cstheme="majorBidi"/>
          <w:b/>
          <w:sz w:val="24"/>
        </w:rPr>
      </w:pPr>
      <w:r w:rsidRPr="00F2746F">
        <w:rPr>
          <w:rFonts w:asciiTheme="majorBidi" w:hAnsiTheme="majorBidi" w:cstheme="majorBidi"/>
          <w:b/>
          <w:sz w:val="24"/>
        </w:rPr>
        <w:t xml:space="preserve">Projekt: </w:t>
      </w:r>
      <w:r w:rsidR="00E867BB" w:rsidRPr="00F2746F">
        <w:rPr>
          <w:rFonts w:asciiTheme="majorBidi" w:hAnsiTheme="majorBidi" w:cstheme="majorBidi"/>
          <w:bCs/>
          <w:sz w:val="24"/>
        </w:rPr>
        <w:t xml:space="preserve">K Rajatised / </w:t>
      </w:r>
      <w:r w:rsidR="001C3142" w:rsidRPr="00F2746F">
        <w:rPr>
          <w:rFonts w:asciiTheme="majorBidi" w:hAnsiTheme="majorBidi" w:cstheme="majorBidi"/>
          <w:bCs/>
          <w:sz w:val="24"/>
        </w:rPr>
        <w:t>K.004.010.01 - Kivisilla tee viadukti ehitus, K.005.007.01 - Lepplaane ökodukti ehitus</w:t>
      </w:r>
    </w:p>
    <w:p w14:paraId="4D786CD2" w14:textId="77777777" w:rsidR="00363497" w:rsidRPr="00F2746F" w:rsidRDefault="00363497" w:rsidP="00813671">
      <w:pPr>
        <w:spacing w:before="120" w:after="120"/>
        <w:jc w:val="both"/>
        <w:rPr>
          <w:rFonts w:asciiTheme="majorBidi" w:hAnsiTheme="majorBidi" w:cstheme="majorBidi"/>
          <w:b/>
          <w:sz w:val="24"/>
        </w:rPr>
      </w:pPr>
    </w:p>
    <w:tbl>
      <w:tblPr>
        <w:tblStyle w:val="ProjectTable"/>
        <w:tblW w:w="5001" w:type="pct"/>
        <w:tblInd w:w="-1" w:type="dxa"/>
        <w:tblLook w:val="0280" w:firstRow="0" w:lastRow="0" w:firstColumn="1" w:lastColumn="0" w:noHBand="1" w:noVBand="0"/>
        <w:tblDescription w:val="Summary of key project information details such as client and project name."/>
      </w:tblPr>
      <w:tblGrid>
        <w:gridCol w:w="2548"/>
        <w:gridCol w:w="6583"/>
      </w:tblGrid>
      <w:tr w:rsidR="00F2746F" w:rsidRPr="00F2746F" w14:paraId="63E1D46B" w14:textId="77777777" w:rsidTr="00D25B76">
        <w:trPr>
          <w:trHeight w:val="397"/>
        </w:trPr>
        <w:tc>
          <w:tcPr>
            <w:cnfStyle w:val="000010000000" w:firstRow="0" w:lastRow="0" w:firstColumn="0" w:lastColumn="0" w:oddVBand="1" w:evenVBand="0" w:oddHBand="0" w:evenHBand="0" w:firstRowFirstColumn="0" w:firstRowLastColumn="0" w:lastRowFirstColumn="0" w:lastRowLastColumn="0"/>
            <w:tcW w:w="1395" w:type="pct"/>
          </w:tcPr>
          <w:p w14:paraId="0D965AB3" w14:textId="77777777" w:rsidR="004C70D6" w:rsidRPr="00F2746F" w:rsidRDefault="0051024F" w:rsidP="00F2746F">
            <w:pPr>
              <w:jc w:val="both"/>
              <w:rPr>
                <w:rFonts w:asciiTheme="majorBidi" w:hAnsiTheme="majorBidi" w:cstheme="majorBidi"/>
                <w:b w:val="0"/>
                <w:color w:val="auto"/>
                <w:sz w:val="24"/>
              </w:rPr>
            </w:pPr>
            <w:r w:rsidRPr="00F2746F">
              <w:rPr>
                <w:rFonts w:asciiTheme="majorBidi" w:hAnsiTheme="majorBidi" w:cstheme="majorBidi"/>
                <w:color w:val="auto"/>
                <w:sz w:val="24"/>
              </w:rPr>
              <w:t>Muudatuse sisu</w:t>
            </w:r>
            <w:r w:rsidR="004C70D6" w:rsidRPr="00F2746F">
              <w:rPr>
                <w:rFonts w:asciiTheme="majorBidi" w:hAnsiTheme="majorBidi" w:cstheme="majorBidi"/>
                <w:color w:val="auto"/>
                <w:sz w:val="24"/>
              </w:rPr>
              <w:t>:</w:t>
            </w:r>
          </w:p>
          <w:p w14:paraId="1FF38836" w14:textId="77777777" w:rsidR="0083315D" w:rsidRPr="00F2746F" w:rsidRDefault="0083315D" w:rsidP="00F2746F">
            <w:pPr>
              <w:jc w:val="both"/>
              <w:rPr>
                <w:rFonts w:asciiTheme="majorBidi" w:hAnsiTheme="majorBidi" w:cstheme="majorBidi"/>
                <w:color w:val="auto"/>
                <w:sz w:val="24"/>
              </w:rPr>
            </w:pPr>
          </w:p>
        </w:tc>
        <w:tc>
          <w:tcPr>
            <w:tcW w:w="3605" w:type="pct"/>
          </w:tcPr>
          <w:p w14:paraId="48621ABC" w14:textId="07006857" w:rsidR="001C3142" w:rsidRPr="00F2746F" w:rsidRDefault="007D5A3B" w:rsidP="00F2746F">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r w:rsidRPr="00F2746F">
              <w:rPr>
                <w:rFonts w:asciiTheme="majorBidi" w:hAnsiTheme="majorBidi" w:cstheme="majorBidi"/>
                <w:bCs/>
                <w:color w:val="auto"/>
                <w:sz w:val="24"/>
              </w:rPr>
              <w:t xml:space="preserve">1. </w:t>
            </w:r>
            <w:r w:rsidR="001C3142" w:rsidRPr="00F2746F">
              <w:rPr>
                <w:rFonts w:asciiTheme="majorBidi" w:hAnsiTheme="majorBidi" w:cstheme="majorBidi"/>
                <w:bCs/>
                <w:color w:val="auto"/>
                <w:sz w:val="24"/>
              </w:rPr>
              <w:t xml:space="preserve"> </w:t>
            </w:r>
            <w:r w:rsidR="00C51E30" w:rsidRPr="00F2746F">
              <w:rPr>
                <w:rFonts w:asciiTheme="majorBidi" w:hAnsiTheme="majorBidi" w:cstheme="majorBidi"/>
                <w:bCs/>
                <w:color w:val="auto"/>
                <w:sz w:val="24"/>
              </w:rPr>
              <w:t>Kivisilla tee täiendav põrkepiire ja muldkeha laiendamine</w:t>
            </w:r>
          </w:p>
          <w:p w14:paraId="0D282C06" w14:textId="638C459A" w:rsidR="001C3142" w:rsidRPr="00F2746F" w:rsidRDefault="007D5A3B" w:rsidP="00813671">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r w:rsidRPr="00F2746F">
              <w:rPr>
                <w:rFonts w:asciiTheme="majorBidi" w:hAnsiTheme="majorBidi" w:cstheme="majorBidi"/>
                <w:bCs/>
                <w:color w:val="auto"/>
                <w:sz w:val="24"/>
              </w:rPr>
              <w:t xml:space="preserve">2. </w:t>
            </w:r>
            <w:r w:rsidR="00C51E30" w:rsidRPr="00F2746F">
              <w:rPr>
                <w:rFonts w:asciiTheme="majorBidi" w:hAnsiTheme="majorBidi" w:cstheme="majorBidi"/>
                <w:bCs/>
                <w:color w:val="auto"/>
                <w:sz w:val="24"/>
              </w:rPr>
              <w:t>Lepplaane ökodukti puitaed</w:t>
            </w:r>
          </w:p>
          <w:p w14:paraId="5481D358" w14:textId="17570C59" w:rsidR="00C51E30" w:rsidRPr="00F2746F" w:rsidRDefault="007D5A3B" w:rsidP="00813671">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r w:rsidRPr="00F2746F">
              <w:rPr>
                <w:rFonts w:asciiTheme="majorBidi" w:hAnsiTheme="majorBidi" w:cstheme="majorBidi"/>
                <w:bCs/>
                <w:color w:val="auto"/>
                <w:sz w:val="24"/>
              </w:rPr>
              <w:t xml:space="preserve">3. </w:t>
            </w:r>
            <w:r w:rsidR="004542FE" w:rsidRPr="00F2746F">
              <w:rPr>
                <w:rFonts w:asciiTheme="majorBidi" w:hAnsiTheme="majorBidi" w:cstheme="majorBidi"/>
                <w:bCs/>
                <w:color w:val="auto"/>
                <w:sz w:val="24"/>
              </w:rPr>
              <w:t xml:space="preserve"> Kivisilla </w:t>
            </w:r>
            <w:r w:rsidRPr="00F2746F">
              <w:rPr>
                <w:rFonts w:asciiTheme="majorBidi" w:hAnsiTheme="majorBidi" w:cstheme="majorBidi"/>
                <w:bCs/>
                <w:color w:val="auto"/>
                <w:sz w:val="24"/>
              </w:rPr>
              <w:t xml:space="preserve">teeviadukti </w:t>
            </w:r>
            <w:r w:rsidR="004542FE" w:rsidRPr="00F2746F">
              <w:rPr>
                <w:rFonts w:asciiTheme="majorBidi" w:hAnsiTheme="majorBidi" w:cstheme="majorBidi"/>
                <w:bCs/>
                <w:color w:val="auto"/>
                <w:sz w:val="24"/>
              </w:rPr>
              <w:t>DN400 truup</w:t>
            </w:r>
          </w:p>
          <w:p w14:paraId="5CBD43E0" w14:textId="01817F4A" w:rsidR="00C51E30" w:rsidRPr="00F2746F" w:rsidRDefault="007D5A3B" w:rsidP="00813671">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r w:rsidRPr="00F2746F">
              <w:rPr>
                <w:rFonts w:asciiTheme="majorBidi" w:hAnsiTheme="majorBidi" w:cstheme="majorBidi"/>
                <w:bCs/>
                <w:color w:val="auto"/>
                <w:sz w:val="24"/>
              </w:rPr>
              <w:t xml:space="preserve">4. </w:t>
            </w:r>
            <w:r w:rsidR="004542FE" w:rsidRPr="00F2746F">
              <w:rPr>
                <w:rFonts w:asciiTheme="majorBidi" w:hAnsiTheme="majorBidi" w:cstheme="majorBidi"/>
                <w:bCs/>
                <w:color w:val="auto"/>
                <w:sz w:val="24"/>
              </w:rPr>
              <w:t xml:space="preserve"> Lepplaane </w:t>
            </w:r>
            <w:r w:rsidRPr="00F2746F">
              <w:rPr>
                <w:rFonts w:asciiTheme="majorBidi" w:hAnsiTheme="majorBidi" w:cstheme="majorBidi"/>
                <w:bCs/>
                <w:color w:val="auto"/>
                <w:sz w:val="24"/>
              </w:rPr>
              <w:t xml:space="preserve">ökodukti </w:t>
            </w:r>
            <w:r w:rsidR="004542FE" w:rsidRPr="00F2746F">
              <w:rPr>
                <w:rFonts w:asciiTheme="majorBidi" w:hAnsiTheme="majorBidi" w:cstheme="majorBidi"/>
                <w:bCs/>
                <w:color w:val="auto"/>
                <w:sz w:val="24"/>
              </w:rPr>
              <w:t>kivikindlustus</w:t>
            </w:r>
          </w:p>
        </w:tc>
      </w:tr>
      <w:tr w:rsidR="00F2746F" w:rsidRPr="00F2746F" w14:paraId="72161FF2" w14:textId="77777777" w:rsidTr="00D25B76">
        <w:trPr>
          <w:trHeight w:val="397"/>
        </w:trPr>
        <w:tc>
          <w:tcPr>
            <w:cnfStyle w:val="000010000000" w:firstRow="0" w:lastRow="0" w:firstColumn="0" w:lastColumn="0" w:oddVBand="1" w:evenVBand="0" w:oddHBand="0" w:evenHBand="0" w:firstRowFirstColumn="0" w:firstRowLastColumn="0" w:lastRowFirstColumn="0" w:lastRowLastColumn="0"/>
            <w:tcW w:w="1395" w:type="pct"/>
          </w:tcPr>
          <w:p w14:paraId="699F0A39" w14:textId="77777777" w:rsidR="004C70D6" w:rsidRPr="00F2746F" w:rsidRDefault="0051024F" w:rsidP="00F2746F">
            <w:pPr>
              <w:jc w:val="both"/>
              <w:rPr>
                <w:rFonts w:asciiTheme="majorBidi" w:hAnsiTheme="majorBidi" w:cstheme="majorBidi"/>
                <w:color w:val="auto"/>
                <w:sz w:val="24"/>
              </w:rPr>
            </w:pPr>
            <w:r w:rsidRPr="00F2746F">
              <w:rPr>
                <w:rFonts w:asciiTheme="majorBidi" w:hAnsiTheme="majorBidi" w:cstheme="majorBidi"/>
                <w:color w:val="auto"/>
                <w:sz w:val="24"/>
              </w:rPr>
              <w:t>Muudatuse</w:t>
            </w:r>
            <w:r w:rsidR="004C70D6" w:rsidRPr="00F2746F">
              <w:rPr>
                <w:rFonts w:asciiTheme="majorBidi" w:hAnsiTheme="majorBidi" w:cstheme="majorBidi"/>
                <w:color w:val="auto"/>
                <w:sz w:val="24"/>
              </w:rPr>
              <w:t xml:space="preserve"> põhjendus:</w:t>
            </w:r>
          </w:p>
        </w:tc>
        <w:tc>
          <w:tcPr>
            <w:tcW w:w="3605" w:type="pct"/>
          </w:tcPr>
          <w:p w14:paraId="7B693290" w14:textId="6E509EFE" w:rsidR="001C3142" w:rsidRPr="00F2746F" w:rsidRDefault="007D5A3B" w:rsidP="00813671">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u w:val="single"/>
              </w:rPr>
            </w:pPr>
            <w:r w:rsidRPr="00F2746F">
              <w:rPr>
                <w:rFonts w:asciiTheme="majorBidi" w:hAnsiTheme="majorBidi" w:cstheme="majorBidi"/>
                <w:bCs/>
                <w:color w:val="auto"/>
                <w:sz w:val="24"/>
                <w:u w:val="single"/>
              </w:rPr>
              <w:t xml:space="preserve">1. </w:t>
            </w:r>
            <w:r w:rsidR="00810BCF" w:rsidRPr="00F2746F">
              <w:rPr>
                <w:rFonts w:asciiTheme="majorBidi" w:hAnsiTheme="majorBidi" w:cstheme="majorBidi"/>
                <w:bCs/>
                <w:color w:val="auto"/>
                <w:sz w:val="24"/>
                <w:u w:val="single"/>
              </w:rPr>
              <w:t>Kivisilla tee täiendav põrkepiire ja muldkeha laiendamine</w:t>
            </w:r>
          </w:p>
          <w:p w14:paraId="37901134" w14:textId="7DC39120" w:rsidR="006811EE" w:rsidRPr="00F2746F" w:rsidRDefault="00B45308" w:rsidP="00F5178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F2746F">
              <w:rPr>
                <w:rFonts w:asciiTheme="majorBidi" w:hAnsiTheme="majorBidi" w:cstheme="majorBidi"/>
                <w:color w:val="auto"/>
                <w:sz w:val="24"/>
              </w:rPr>
              <w:t>Avaliku tee projektidele tuleb koostada Liiklusohutusaudit (LOA).</w:t>
            </w:r>
            <w:r w:rsidR="00D25B76" w:rsidRPr="00F2746F">
              <w:rPr>
                <w:rFonts w:asciiTheme="majorBidi" w:hAnsiTheme="majorBidi" w:cstheme="majorBidi"/>
                <w:color w:val="auto"/>
                <w:sz w:val="24"/>
              </w:rPr>
              <w:t xml:space="preserve"> </w:t>
            </w:r>
            <w:r w:rsidR="006811EE" w:rsidRPr="00F2746F">
              <w:rPr>
                <w:rFonts w:asciiTheme="majorBidi" w:hAnsiTheme="majorBidi" w:cstheme="majorBidi"/>
                <w:color w:val="auto"/>
                <w:sz w:val="24"/>
              </w:rPr>
              <w:t xml:space="preserve">Tellija tellis Kivisilla tee ümberehituse Töövõtja poolt koostatud </w:t>
            </w:r>
            <w:r w:rsidR="001775F2" w:rsidRPr="00F2746F">
              <w:rPr>
                <w:rFonts w:asciiTheme="majorBidi" w:hAnsiTheme="majorBidi" w:cstheme="majorBidi"/>
                <w:color w:val="auto"/>
                <w:sz w:val="24"/>
              </w:rPr>
              <w:t>töö</w:t>
            </w:r>
            <w:r w:rsidR="006811EE" w:rsidRPr="00F2746F">
              <w:rPr>
                <w:rFonts w:asciiTheme="majorBidi" w:hAnsiTheme="majorBidi" w:cstheme="majorBidi"/>
                <w:color w:val="auto"/>
                <w:sz w:val="24"/>
              </w:rPr>
              <w:t>projektile LOA.</w:t>
            </w:r>
            <w:r w:rsidR="00D25B76" w:rsidRPr="00F2746F">
              <w:rPr>
                <w:rFonts w:asciiTheme="majorBidi" w:hAnsiTheme="majorBidi" w:cstheme="majorBidi"/>
                <w:color w:val="auto"/>
                <w:sz w:val="24"/>
              </w:rPr>
              <w:t xml:space="preserve"> </w:t>
            </w:r>
            <w:r w:rsidRPr="00F2746F">
              <w:rPr>
                <w:rFonts w:asciiTheme="majorBidi" w:hAnsiTheme="majorBidi" w:cstheme="majorBidi"/>
                <w:color w:val="auto"/>
                <w:sz w:val="24"/>
              </w:rPr>
              <w:t>LOA aruande punkt 6 probleem nr</w:t>
            </w:r>
            <w:r w:rsidR="00D25B76" w:rsidRPr="00F2746F">
              <w:rPr>
                <w:rFonts w:asciiTheme="majorBidi" w:hAnsiTheme="majorBidi" w:cstheme="majorBidi"/>
                <w:color w:val="auto"/>
                <w:sz w:val="24"/>
              </w:rPr>
              <w:t xml:space="preserve"> </w:t>
            </w:r>
            <w:r w:rsidRPr="00F2746F">
              <w:rPr>
                <w:rFonts w:asciiTheme="majorBidi" w:hAnsiTheme="majorBidi" w:cstheme="majorBidi"/>
                <w:color w:val="auto"/>
                <w:sz w:val="24"/>
              </w:rPr>
              <w:t>1 tõi välja, et sõidutee põrkepiirded algavad liiga hilja ja lõppevad liiga vara.</w:t>
            </w:r>
            <w:r w:rsidR="00F51789" w:rsidRPr="00F2746F">
              <w:rPr>
                <w:rFonts w:asciiTheme="majorBidi" w:hAnsiTheme="majorBidi" w:cstheme="majorBidi"/>
                <w:color w:val="auto"/>
                <w:sz w:val="24"/>
              </w:rPr>
              <w:t xml:space="preserve"> </w:t>
            </w:r>
            <w:r w:rsidRPr="00F2746F">
              <w:rPr>
                <w:rFonts w:asciiTheme="majorBidi" w:hAnsiTheme="majorBidi" w:cstheme="majorBidi"/>
                <w:color w:val="auto"/>
                <w:sz w:val="24"/>
              </w:rPr>
              <w:t>Kuigi sõidutee põrkepiir</w:t>
            </w:r>
            <w:r w:rsidR="002E09A9" w:rsidRPr="00F2746F">
              <w:rPr>
                <w:rFonts w:asciiTheme="majorBidi" w:hAnsiTheme="majorBidi" w:cstheme="majorBidi"/>
                <w:color w:val="auto"/>
                <w:sz w:val="24"/>
              </w:rPr>
              <w:t>d</w:t>
            </w:r>
            <w:r w:rsidRPr="00F2746F">
              <w:rPr>
                <w:rFonts w:asciiTheme="majorBidi" w:hAnsiTheme="majorBidi" w:cstheme="majorBidi"/>
                <w:color w:val="auto"/>
                <w:sz w:val="24"/>
              </w:rPr>
              <w:t>e</w:t>
            </w:r>
            <w:r w:rsidR="002E09A9" w:rsidRPr="00F2746F">
              <w:rPr>
                <w:rFonts w:asciiTheme="majorBidi" w:hAnsiTheme="majorBidi" w:cstheme="majorBidi"/>
                <w:color w:val="auto"/>
                <w:sz w:val="24"/>
              </w:rPr>
              <w:t xml:space="preserve"> kohta on</w:t>
            </w:r>
            <w:r w:rsidRPr="00F2746F">
              <w:rPr>
                <w:rFonts w:asciiTheme="majorBidi" w:hAnsiTheme="majorBidi" w:cstheme="majorBidi"/>
                <w:color w:val="auto"/>
                <w:sz w:val="24"/>
              </w:rPr>
              <w:t xml:space="preserve"> </w:t>
            </w:r>
            <w:r w:rsidR="00D25B76" w:rsidRPr="00F2746F">
              <w:rPr>
                <w:rFonts w:asciiTheme="majorBidi" w:hAnsiTheme="majorBidi" w:cstheme="majorBidi"/>
                <w:color w:val="auto"/>
                <w:sz w:val="24"/>
              </w:rPr>
              <w:t>tööprojekt koostatud</w:t>
            </w:r>
            <w:r w:rsidRPr="00F2746F">
              <w:rPr>
                <w:rFonts w:asciiTheme="majorBidi" w:hAnsiTheme="majorBidi" w:cstheme="majorBidi"/>
                <w:color w:val="auto"/>
                <w:sz w:val="24"/>
              </w:rPr>
              <w:t xml:space="preserve"> vastavalt kehtivatele normidele</w:t>
            </w:r>
            <w:r w:rsidR="006811EE" w:rsidRPr="00F2746F">
              <w:rPr>
                <w:rFonts w:asciiTheme="majorBidi" w:hAnsiTheme="majorBidi" w:cstheme="majorBidi"/>
                <w:color w:val="auto"/>
                <w:sz w:val="24"/>
              </w:rPr>
              <w:t>,</w:t>
            </w:r>
            <w:r w:rsidRPr="00F2746F">
              <w:rPr>
                <w:rFonts w:asciiTheme="majorBidi" w:hAnsiTheme="majorBidi" w:cstheme="majorBidi"/>
                <w:color w:val="auto"/>
                <w:sz w:val="24"/>
              </w:rPr>
              <w:t xml:space="preserve"> otsustas audiitor teha ettepaneku tõsta sõidutee ohutust läbi täiendavat</w:t>
            </w:r>
            <w:r w:rsidR="006811EE" w:rsidRPr="00F2746F">
              <w:rPr>
                <w:rFonts w:asciiTheme="majorBidi" w:hAnsiTheme="majorBidi" w:cstheme="majorBidi"/>
                <w:color w:val="auto"/>
                <w:sz w:val="24"/>
              </w:rPr>
              <w:t>e</w:t>
            </w:r>
            <w:r w:rsidRPr="00F2746F">
              <w:rPr>
                <w:rFonts w:asciiTheme="majorBidi" w:hAnsiTheme="majorBidi" w:cstheme="majorBidi"/>
                <w:color w:val="auto"/>
                <w:sz w:val="24"/>
              </w:rPr>
              <w:t xml:space="preserve"> põrkepiirete paigald</w:t>
            </w:r>
            <w:r w:rsidR="006811EE" w:rsidRPr="00F2746F">
              <w:rPr>
                <w:rFonts w:asciiTheme="majorBidi" w:hAnsiTheme="majorBidi" w:cstheme="majorBidi"/>
                <w:color w:val="auto"/>
                <w:sz w:val="24"/>
              </w:rPr>
              <w:t>use</w:t>
            </w:r>
            <w:r w:rsidRPr="00F2746F">
              <w:rPr>
                <w:rFonts w:asciiTheme="majorBidi" w:hAnsiTheme="majorBidi" w:cstheme="majorBidi"/>
                <w:color w:val="auto"/>
                <w:sz w:val="24"/>
              </w:rPr>
              <w:t>.</w:t>
            </w:r>
            <w:r w:rsidR="00F51789" w:rsidRPr="00F2746F">
              <w:rPr>
                <w:rFonts w:asciiTheme="majorBidi" w:hAnsiTheme="majorBidi" w:cstheme="majorBidi"/>
                <w:color w:val="auto"/>
                <w:sz w:val="24"/>
              </w:rPr>
              <w:t xml:space="preserve"> </w:t>
            </w:r>
            <w:r w:rsidR="006811EE" w:rsidRPr="00F2746F">
              <w:rPr>
                <w:rFonts w:asciiTheme="majorBidi" w:hAnsiTheme="majorBidi" w:cstheme="majorBidi"/>
                <w:color w:val="auto"/>
                <w:sz w:val="24"/>
              </w:rPr>
              <w:t xml:space="preserve">Pädev asutus (Transpordiamet) otsustas, et liiklusohtust tuleb piirkonnas tõsta </w:t>
            </w:r>
            <w:r w:rsidR="001775F2" w:rsidRPr="00F2746F">
              <w:rPr>
                <w:rFonts w:asciiTheme="majorBidi" w:hAnsiTheme="majorBidi" w:cstheme="majorBidi"/>
                <w:color w:val="auto"/>
                <w:sz w:val="24"/>
              </w:rPr>
              <w:t xml:space="preserve">selle läbi, et pikendatakse </w:t>
            </w:r>
            <w:r w:rsidR="00AE44BA" w:rsidRPr="00F2746F">
              <w:rPr>
                <w:rFonts w:asciiTheme="majorBidi" w:hAnsiTheme="majorBidi" w:cstheme="majorBidi"/>
                <w:color w:val="auto"/>
                <w:sz w:val="24"/>
              </w:rPr>
              <w:t xml:space="preserve">viadukti muldkehal põrkepiirdeid. </w:t>
            </w:r>
            <w:r w:rsidR="009D3A20" w:rsidRPr="00F2746F">
              <w:rPr>
                <w:rFonts w:asciiTheme="majorBidi" w:hAnsiTheme="majorBidi" w:cstheme="majorBidi"/>
                <w:color w:val="auto"/>
                <w:sz w:val="24"/>
              </w:rPr>
              <w:t>Selleks, et p</w:t>
            </w:r>
            <w:r w:rsidR="006811EE" w:rsidRPr="00F2746F">
              <w:rPr>
                <w:rFonts w:asciiTheme="majorBidi" w:hAnsiTheme="majorBidi" w:cstheme="majorBidi"/>
                <w:color w:val="auto"/>
                <w:sz w:val="24"/>
              </w:rPr>
              <w:t>õrkepiir</w:t>
            </w:r>
            <w:r w:rsidR="009D3A20" w:rsidRPr="00F2746F">
              <w:rPr>
                <w:rFonts w:asciiTheme="majorBidi" w:hAnsiTheme="majorBidi" w:cstheme="majorBidi"/>
                <w:color w:val="auto"/>
                <w:sz w:val="24"/>
              </w:rPr>
              <w:t>deid</w:t>
            </w:r>
            <w:r w:rsidR="006811EE" w:rsidRPr="00F2746F">
              <w:rPr>
                <w:rFonts w:asciiTheme="majorBidi" w:hAnsiTheme="majorBidi" w:cstheme="majorBidi"/>
                <w:color w:val="auto"/>
                <w:sz w:val="24"/>
              </w:rPr>
              <w:t xml:space="preserve"> pikenda</w:t>
            </w:r>
            <w:r w:rsidR="009D3A20" w:rsidRPr="00F2746F">
              <w:rPr>
                <w:rFonts w:asciiTheme="majorBidi" w:hAnsiTheme="majorBidi" w:cstheme="majorBidi"/>
                <w:color w:val="auto"/>
                <w:sz w:val="24"/>
              </w:rPr>
              <w:t>da,</w:t>
            </w:r>
            <w:r w:rsidR="006811EE" w:rsidRPr="00F2746F">
              <w:rPr>
                <w:rFonts w:asciiTheme="majorBidi" w:hAnsiTheme="majorBidi" w:cstheme="majorBidi"/>
                <w:color w:val="auto"/>
                <w:sz w:val="24"/>
              </w:rPr>
              <w:t xml:space="preserve"> on vajalik laiendada </w:t>
            </w:r>
            <w:r w:rsidR="002E09A9" w:rsidRPr="00F2746F">
              <w:rPr>
                <w:rFonts w:asciiTheme="majorBidi" w:hAnsiTheme="majorBidi" w:cstheme="majorBidi"/>
                <w:color w:val="auto"/>
                <w:sz w:val="24"/>
              </w:rPr>
              <w:t>sõidu</w:t>
            </w:r>
            <w:r w:rsidR="006811EE" w:rsidRPr="00F2746F">
              <w:rPr>
                <w:rFonts w:asciiTheme="majorBidi" w:hAnsiTheme="majorBidi" w:cstheme="majorBidi"/>
                <w:color w:val="auto"/>
                <w:sz w:val="24"/>
              </w:rPr>
              <w:t>tee muldkeha</w:t>
            </w:r>
            <w:r w:rsidR="00C512F1" w:rsidRPr="00F2746F">
              <w:rPr>
                <w:rFonts w:asciiTheme="majorBidi" w:hAnsiTheme="majorBidi" w:cstheme="majorBidi"/>
                <w:color w:val="auto"/>
                <w:sz w:val="24"/>
              </w:rPr>
              <w:t>.</w:t>
            </w:r>
          </w:p>
          <w:p w14:paraId="3F421D3B" w14:textId="52A3820B" w:rsidR="00554D6A" w:rsidRPr="00F2746F" w:rsidRDefault="00554D6A" w:rsidP="00813671">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F2746F">
              <w:rPr>
                <w:rFonts w:asciiTheme="majorBidi" w:hAnsiTheme="majorBidi" w:cstheme="majorBidi"/>
                <w:color w:val="auto"/>
                <w:sz w:val="24"/>
              </w:rPr>
              <w:t xml:space="preserve">Töövõtjal puudus pakkumuse koostamise ajal info täiendavate ohutusmeetmete (kehtivatest normidest rangemate ohutusmeetmete) rakendamise vajaduse kohta, mis selgusid </w:t>
            </w:r>
            <w:r w:rsidR="00DE08E9" w:rsidRPr="00F2746F">
              <w:rPr>
                <w:rFonts w:asciiTheme="majorBidi" w:hAnsiTheme="majorBidi" w:cstheme="majorBidi"/>
                <w:color w:val="auto"/>
                <w:sz w:val="24"/>
              </w:rPr>
              <w:t xml:space="preserve">pärast </w:t>
            </w:r>
            <w:r w:rsidRPr="00F2746F">
              <w:rPr>
                <w:rFonts w:asciiTheme="majorBidi" w:hAnsiTheme="majorBidi" w:cstheme="majorBidi"/>
                <w:color w:val="auto"/>
                <w:sz w:val="24"/>
              </w:rPr>
              <w:t xml:space="preserve">LOA </w:t>
            </w:r>
            <w:r w:rsidR="00DE08E9" w:rsidRPr="00F2746F">
              <w:rPr>
                <w:rFonts w:asciiTheme="majorBidi" w:hAnsiTheme="majorBidi" w:cstheme="majorBidi"/>
                <w:color w:val="auto"/>
                <w:sz w:val="24"/>
              </w:rPr>
              <w:t xml:space="preserve">valmimist </w:t>
            </w:r>
            <w:r w:rsidRPr="00F2746F">
              <w:rPr>
                <w:rFonts w:asciiTheme="majorBidi" w:hAnsiTheme="majorBidi" w:cstheme="majorBidi"/>
                <w:color w:val="auto"/>
                <w:sz w:val="24"/>
              </w:rPr>
              <w:t xml:space="preserve"> tulenevalt pädeva asutuse otsusest lepingu täitmise ajal. Seega ei saanud Töövõtjate arvestada pakkumuse esitamise ajal täiendavate nõuete täitmiseks vajalike vahenditega.</w:t>
            </w:r>
          </w:p>
          <w:p w14:paraId="4D6F6319" w14:textId="0A714E49" w:rsidR="00AE44BA" w:rsidRPr="00F2746F" w:rsidRDefault="00D25B76" w:rsidP="00084147">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F2746F">
              <w:rPr>
                <w:rFonts w:asciiTheme="majorBidi" w:hAnsiTheme="majorBidi" w:cstheme="majorBidi"/>
                <w:color w:val="auto"/>
                <w:sz w:val="24"/>
              </w:rPr>
              <w:t>L</w:t>
            </w:r>
            <w:r w:rsidR="00AE44BA" w:rsidRPr="00F2746F">
              <w:rPr>
                <w:rFonts w:asciiTheme="majorBidi" w:hAnsiTheme="majorBidi" w:cstheme="majorBidi"/>
                <w:color w:val="auto"/>
                <w:sz w:val="24"/>
              </w:rPr>
              <w:t>isatöö on vajalik teostada käesoleva</w:t>
            </w:r>
            <w:r w:rsidRPr="00F2746F">
              <w:rPr>
                <w:rFonts w:asciiTheme="majorBidi" w:hAnsiTheme="majorBidi" w:cstheme="majorBidi"/>
                <w:color w:val="auto"/>
                <w:sz w:val="24"/>
              </w:rPr>
              <w:t xml:space="preserve"> leping</w:t>
            </w:r>
            <w:r w:rsidR="0005013C" w:rsidRPr="00F2746F">
              <w:rPr>
                <w:rFonts w:asciiTheme="majorBidi" w:hAnsiTheme="majorBidi" w:cstheme="majorBidi"/>
                <w:color w:val="auto"/>
                <w:sz w:val="24"/>
              </w:rPr>
              <w:t>u</w:t>
            </w:r>
            <w:r w:rsidRPr="00F2746F">
              <w:rPr>
                <w:rFonts w:asciiTheme="majorBidi" w:hAnsiTheme="majorBidi" w:cstheme="majorBidi"/>
                <w:color w:val="auto"/>
                <w:sz w:val="24"/>
              </w:rPr>
              <w:t xml:space="preserve"> raames</w:t>
            </w:r>
            <w:r w:rsidR="00AE44BA" w:rsidRPr="00F2746F">
              <w:rPr>
                <w:rFonts w:asciiTheme="majorBidi" w:hAnsiTheme="majorBidi" w:cstheme="majorBidi"/>
                <w:color w:val="auto"/>
                <w:sz w:val="24"/>
              </w:rPr>
              <w:t xml:space="preserve">, kuna </w:t>
            </w:r>
            <w:r w:rsidRPr="00F2746F">
              <w:rPr>
                <w:rFonts w:asciiTheme="majorBidi" w:hAnsiTheme="majorBidi" w:cstheme="majorBidi"/>
                <w:color w:val="auto"/>
                <w:sz w:val="24"/>
              </w:rPr>
              <w:t>ehitus</w:t>
            </w:r>
            <w:r w:rsidR="00AE44BA" w:rsidRPr="00F2746F">
              <w:rPr>
                <w:rFonts w:asciiTheme="majorBidi" w:hAnsiTheme="majorBidi" w:cstheme="majorBidi"/>
                <w:color w:val="auto"/>
                <w:sz w:val="24"/>
              </w:rPr>
              <w:t>tööd on vajalikud teostada, et saada rajatise</w:t>
            </w:r>
            <w:r w:rsidRPr="00F2746F">
              <w:rPr>
                <w:rFonts w:asciiTheme="majorBidi" w:hAnsiTheme="majorBidi" w:cstheme="majorBidi"/>
                <w:color w:val="auto"/>
                <w:sz w:val="24"/>
              </w:rPr>
              <w:t>le</w:t>
            </w:r>
            <w:r w:rsidR="00AE44BA" w:rsidRPr="00F2746F">
              <w:rPr>
                <w:rFonts w:asciiTheme="majorBidi" w:hAnsiTheme="majorBidi" w:cstheme="majorBidi"/>
                <w:color w:val="auto"/>
                <w:sz w:val="24"/>
              </w:rPr>
              <w:t xml:space="preserve"> kasutusluba ning</w:t>
            </w:r>
            <w:r w:rsidR="00554D6A" w:rsidRPr="00F2746F">
              <w:rPr>
                <w:rFonts w:asciiTheme="majorBidi" w:hAnsiTheme="majorBidi" w:cstheme="majorBidi"/>
                <w:color w:val="auto"/>
                <w:sz w:val="24"/>
              </w:rPr>
              <w:t xml:space="preserve"> seejärel anda</w:t>
            </w:r>
            <w:r w:rsidR="00AE44BA" w:rsidRPr="00F2746F">
              <w:rPr>
                <w:rFonts w:asciiTheme="majorBidi" w:hAnsiTheme="majorBidi" w:cstheme="majorBidi"/>
                <w:color w:val="auto"/>
                <w:sz w:val="24"/>
              </w:rPr>
              <w:t xml:space="preserve"> üle tulevasele omanikule. Eraldi </w:t>
            </w:r>
            <w:r w:rsidR="00554D6A" w:rsidRPr="00F2746F">
              <w:rPr>
                <w:rFonts w:asciiTheme="majorBidi" w:hAnsiTheme="majorBidi" w:cstheme="majorBidi"/>
                <w:color w:val="auto"/>
                <w:sz w:val="24"/>
              </w:rPr>
              <w:t xml:space="preserve">ehitustööna tellimine </w:t>
            </w:r>
            <w:r w:rsidR="00AE44BA" w:rsidRPr="00F2746F">
              <w:rPr>
                <w:rFonts w:asciiTheme="majorBidi" w:hAnsiTheme="majorBidi" w:cstheme="majorBidi"/>
                <w:color w:val="auto"/>
                <w:sz w:val="24"/>
              </w:rPr>
              <w:t xml:space="preserve">on </w:t>
            </w:r>
            <w:r w:rsidR="00554D6A" w:rsidRPr="00F2746F">
              <w:rPr>
                <w:rFonts w:asciiTheme="majorBidi" w:hAnsiTheme="majorBidi" w:cstheme="majorBidi"/>
                <w:color w:val="auto"/>
                <w:sz w:val="24"/>
              </w:rPr>
              <w:t xml:space="preserve">tehnloogiliselt </w:t>
            </w:r>
            <w:r w:rsidR="00AE44BA" w:rsidRPr="00F2746F">
              <w:rPr>
                <w:rFonts w:asciiTheme="majorBidi" w:hAnsiTheme="majorBidi" w:cstheme="majorBidi"/>
                <w:color w:val="auto"/>
                <w:sz w:val="24"/>
              </w:rPr>
              <w:t>ja majanduslikult ebaotstarbekas</w:t>
            </w:r>
            <w:r w:rsidR="005435DB" w:rsidRPr="00F2746F">
              <w:rPr>
                <w:rFonts w:asciiTheme="majorBidi" w:hAnsiTheme="majorBidi" w:cstheme="majorBidi"/>
                <w:color w:val="auto"/>
                <w:sz w:val="24"/>
              </w:rPr>
              <w:t>.</w:t>
            </w:r>
            <w:r w:rsidR="00554D6A" w:rsidRPr="00F2746F">
              <w:rPr>
                <w:rFonts w:asciiTheme="majorBidi" w:hAnsiTheme="majorBidi" w:cstheme="majorBidi"/>
                <w:color w:val="auto"/>
                <w:sz w:val="24"/>
              </w:rPr>
              <w:t xml:space="preserve">  </w:t>
            </w:r>
            <w:r w:rsidR="00F51789" w:rsidRPr="00F2746F">
              <w:rPr>
                <w:rFonts w:asciiTheme="majorBidi" w:hAnsiTheme="majorBidi" w:cstheme="majorBidi"/>
                <w:color w:val="auto"/>
                <w:sz w:val="24"/>
              </w:rPr>
              <w:t>P</w:t>
            </w:r>
            <w:r w:rsidR="00554D6A" w:rsidRPr="00F2746F">
              <w:rPr>
                <w:rFonts w:asciiTheme="majorBidi" w:hAnsiTheme="majorBidi" w:cstheme="majorBidi"/>
                <w:color w:val="auto"/>
                <w:sz w:val="24"/>
              </w:rPr>
              <w:t xml:space="preserve">õrkepiirde pikendamiseks </w:t>
            </w:r>
            <w:r w:rsidR="00F51789" w:rsidRPr="00F2746F">
              <w:rPr>
                <w:rFonts w:asciiTheme="majorBidi" w:hAnsiTheme="majorBidi" w:cstheme="majorBidi"/>
                <w:color w:val="auto"/>
                <w:sz w:val="24"/>
              </w:rPr>
              <w:t>on vajalik</w:t>
            </w:r>
            <w:r w:rsidR="00084147" w:rsidRPr="00F2746F">
              <w:rPr>
                <w:rFonts w:asciiTheme="majorBidi" w:hAnsiTheme="majorBidi" w:cstheme="majorBidi"/>
                <w:color w:val="auto"/>
                <w:sz w:val="24"/>
              </w:rPr>
              <w:t xml:space="preserve"> </w:t>
            </w:r>
            <w:r w:rsidR="00F51789" w:rsidRPr="00F2746F">
              <w:rPr>
                <w:rFonts w:asciiTheme="majorBidi" w:hAnsiTheme="majorBidi" w:cstheme="majorBidi"/>
                <w:color w:val="auto"/>
                <w:sz w:val="24"/>
              </w:rPr>
              <w:t xml:space="preserve">sõidutee </w:t>
            </w:r>
            <w:r w:rsidR="00084147" w:rsidRPr="00F2746F">
              <w:rPr>
                <w:rFonts w:asciiTheme="majorBidi" w:hAnsiTheme="majorBidi" w:cstheme="majorBidi"/>
                <w:color w:val="auto"/>
                <w:sz w:val="24"/>
              </w:rPr>
              <w:t>muldkeha  laiendada</w:t>
            </w:r>
            <w:r w:rsidR="00F51789" w:rsidRPr="00F2746F">
              <w:rPr>
                <w:rFonts w:asciiTheme="majorBidi" w:hAnsiTheme="majorBidi" w:cstheme="majorBidi"/>
                <w:color w:val="auto"/>
                <w:sz w:val="24"/>
              </w:rPr>
              <w:t>mning seetõttu võib hiljem selle töö</w:t>
            </w:r>
            <w:r w:rsidR="00084147" w:rsidRPr="00F2746F">
              <w:rPr>
                <w:rFonts w:asciiTheme="majorBidi" w:hAnsiTheme="majorBidi" w:cstheme="majorBidi"/>
                <w:color w:val="auto"/>
                <w:sz w:val="24"/>
              </w:rPr>
              <w:t xml:space="preserve"> käigus juba rajatud katend saada kahjustatud</w:t>
            </w:r>
            <w:r w:rsidR="00F51789" w:rsidRPr="00F2746F">
              <w:rPr>
                <w:rFonts w:asciiTheme="majorBidi" w:hAnsiTheme="majorBidi" w:cstheme="majorBidi"/>
                <w:color w:val="auto"/>
                <w:sz w:val="24"/>
              </w:rPr>
              <w:t>,</w:t>
            </w:r>
            <w:r w:rsidR="00084147" w:rsidRPr="00F2746F">
              <w:rPr>
                <w:rFonts w:asciiTheme="majorBidi" w:hAnsiTheme="majorBidi" w:cstheme="majorBidi"/>
                <w:color w:val="auto"/>
                <w:sz w:val="24"/>
              </w:rPr>
              <w:t xml:space="preserve"> mis võib tingida</w:t>
            </w:r>
            <w:r w:rsidR="00554D6A" w:rsidRPr="00F2746F">
              <w:rPr>
                <w:rFonts w:asciiTheme="majorBidi" w:hAnsiTheme="majorBidi" w:cstheme="majorBidi"/>
                <w:color w:val="auto"/>
                <w:sz w:val="24"/>
              </w:rPr>
              <w:t xml:space="preserve"> juba valmis ehitatud katendi ja muldkeha uuesti rajami</w:t>
            </w:r>
            <w:r w:rsidR="00F51789" w:rsidRPr="00F2746F">
              <w:rPr>
                <w:rFonts w:asciiTheme="majorBidi" w:hAnsiTheme="majorBidi" w:cstheme="majorBidi"/>
                <w:color w:val="auto"/>
                <w:sz w:val="24"/>
              </w:rPr>
              <w:t>s</w:t>
            </w:r>
            <w:r w:rsidR="00554D6A" w:rsidRPr="00F2746F">
              <w:rPr>
                <w:rFonts w:asciiTheme="majorBidi" w:hAnsiTheme="majorBidi" w:cstheme="majorBidi"/>
                <w:color w:val="auto"/>
                <w:sz w:val="24"/>
              </w:rPr>
              <w:t>e</w:t>
            </w:r>
            <w:r w:rsidR="00AE44BA" w:rsidRPr="00F2746F">
              <w:rPr>
                <w:rFonts w:asciiTheme="majorBidi" w:hAnsiTheme="majorBidi" w:cstheme="majorBidi"/>
                <w:color w:val="auto"/>
                <w:sz w:val="24"/>
              </w:rPr>
              <w:t>.</w:t>
            </w:r>
          </w:p>
          <w:p w14:paraId="0E3507B0" w14:textId="3CB7A19C" w:rsidR="000D1CE8" w:rsidRPr="00F2746F" w:rsidRDefault="00554D6A" w:rsidP="00F2746F">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r w:rsidRPr="00F2746F">
              <w:rPr>
                <w:rFonts w:asciiTheme="majorBidi" w:hAnsiTheme="majorBidi" w:cstheme="majorBidi"/>
                <w:bCs/>
                <w:color w:val="auto"/>
                <w:sz w:val="24"/>
              </w:rPr>
              <w:lastRenderedPageBreak/>
              <w:t xml:space="preserve">Kuna </w:t>
            </w:r>
            <w:r w:rsidRPr="00F2746F">
              <w:rPr>
                <w:rFonts w:asciiTheme="majorBidi" w:hAnsiTheme="majorBidi" w:cstheme="majorBidi"/>
                <w:color w:val="auto"/>
                <w:sz w:val="24"/>
              </w:rPr>
              <w:t>n</w:t>
            </w:r>
            <w:r w:rsidR="00B036F0" w:rsidRPr="00F2746F">
              <w:rPr>
                <w:rFonts w:asciiTheme="majorBidi" w:hAnsiTheme="majorBidi" w:cstheme="majorBidi"/>
                <w:color w:val="auto"/>
                <w:sz w:val="24"/>
              </w:rPr>
              <w:t>õue</w:t>
            </w:r>
            <w:r w:rsidR="00B036F0" w:rsidRPr="00F2746F">
              <w:rPr>
                <w:rFonts w:asciiTheme="majorBidi" w:hAnsiTheme="majorBidi" w:cstheme="majorBidi"/>
                <w:bCs/>
                <w:color w:val="auto"/>
                <w:sz w:val="24"/>
              </w:rPr>
              <w:t xml:space="preserve"> </w:t>
            </w:r>
            <w:r w:rsidRPr="00F2746F">
              <w:rPr>
                <w:rFonts w:asciiTheme="majorBidi" w:hAnsiTheme="majorBidi" w:cstheme="majorBidi"/>
                <w:bCs/>
                <w:color w:val="auto"/>
                <w:sz w:val="24"/>
              </w:rPr>
              <w:t xml:space="preserve">rakendada </w:t>
            </w:r>
            <w:r w:rsidR="00B036F0" w:rsidRPr="00F2746F">
              <w:rPr>
                <w:rFonts w:asciiTheme="majorBidi" w:hAnsiTheme="majorBidi" w:cstheme="majorBidi"/>
                <w:bCs/>
                <w:color w:val="auto"/>
                <w:sz w:val="24"/>
              </w:rPr>
              <w:t>täiendavaid ohutus</w:t>
            </w:r>
            <w:r w:rsidR="00775D78" w:rsidRPr="00F2746F">
              <w:rPr>
                <w:rFonts w:asciiTheme="majorBidi" w:hAnsiTheme="majorBidi" w:cstheme="majorBidi"/>
                <w:bCs/>
                <w:color w:val="auto"/>
                <w:sz w:val="24"/>
              </w:rPr>
              <w:t>meetmeid</w:t>
            </w:r>
            <w:r w:rsidR="00B036F0" w:rsidRPr="00F2746F">
              <w:rPr>
                <w:rFonts w:asciiTheme="majorBidi" w:hAnsiTheme="majorBidi" w:cstheme="majorBidi"/>
                <w:bCs/>
                <w:color w:val="auto"/>
                <w:sz w:val="24"/>
              </w:rPr>
              <w:t xml:space="preserve"> tuli ehituslepingu täitmise käigus, ehitustööde teises pooles ja selle muudatuse menetlemine on võtnud palju aega, ei ole </w:t>
            </w:r>
            <w:r w:rsidRPr="00F2746F">
              <w:rPr>
                <w:rFonts w:asciiTheme="majorBidi" w:hAnsiTheme="majorBidi" w:cstheme="majorBidi"/>
                <w:bCs/>
                <w:color w:val="auto"/>
                <w:sz w:val="24"/>
              </w:rPr>
              <w:t xml:space="preserve">lisatöid </w:t>
            </w:r>
            <w:r w:rsidR="00B036F0" w:rsidRPr="00F2746F">
              <w:rPr>
                <w:rFonts w:asciiTheme="majorBidi" w:hAnsiTheme="majorBidi" w:cstheme="majorBidi"/>
                <w:bCs/>
                <w:color w:val="auto"/>
                <w:sz w:val="24"/>
              </w:rPr>
              <w:t xml:space="preserve">võimalik teostada lepingu </w:t>
            </w:r>
            <w:r w:rsidRPr="00F2746F">
              <w:rPr>
                <w:rFonts w:asciiTheme="majorBidi" w:hAnsiTheme="majorBidi" w:cstheme="majorBidi"/>
                <w:bCs/>
                <w:color w:val="auto"/>
                <w:sz w:val="24"/>
              </w:rPr>
              <w:t xml:space="preserve">täitmise </w:t>
            </w:r>
            <w:r w:rsidR="00B036F0" w:rsidRPr="00F2746F">
              <w:rPr>
                <w:rFonts w:asciiTheme="majorBidi" w:hAnsiTheme="majorBidi" w:cstheme="majorBidi"/>
                <w:bCs/>
                <w:color w:val="auto"/>
                <w:sz w:val="24"/>
              </w:rPr>
              <w:t>tähtaja jooksul.</w:t>
            </w:r>
            <w:r w:rsidR="001775F2" w:rsidRPr="00F2746F">
              <w:rPr>
                <w:rFonts w:asciiTheme="majorBidi" w:hAnsiTheme="majorBidi" w:cstheme="majorBidi"/>
                <w:bCs/>
                <w:color w:val="auto"/>
                <w:sz w:val="24"/>
              </w:rPr>
              <w:t xml:space="preserve"> </w:t>
            </w:r>
            <w:r w:rsidR="000D1CE8" w:rsidRPr="00F2746F">
              <w:rPr>
                <w:rFonts w:asciiTheme="majorBidi" w:hAnsiTheme="majorBidi" w:cstheme="majorBidi"/>
                <w:bCs/>
                <w:color w:val="auto"/>
                <w:sz w:val="24"/>
              </w:rPr>
              <w:t xml:space="preserve">Põrkepiirde pikemalt paigaldamine põhjustab muldkeha laiemaks ehitamise. Muldkeha laiemaks ehitamine takistab katendi ehitamist ja nõlvade haljastamist. </w:t>
            </w:r>
          </w:p>
          <w:p w14:paraId="2A399AA8" w14:textId="4ECAD988" w:rsidR="00CB663A" w:rsidRPr="00F2746F" w:rsidRDefault="00CB663A" w:rsidP="00F2746F">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F2746F">
              <w:rPr>
                <w:rFonts w:asciiTheme="majorBidi" w:hAnsiTheme="majorBidi" w:cstheme="majorBidi"/>
                <w:color w:val="auto"/>
                <w:sz w:val="24"/>
              </w:rPr>
              <w:t>Töövõtja esitas lisatööle hinnapakkumise summas 16 8</w:t>
            </w:r>
            <w:r w:rsidR="00CB5075">
              <w:rPr>
                <w:rFonts w:asciiTheme="majorBidi" w:hAnsiTheme="majorBidi" w:cstheme="majorBidi"/>
                <w:color w:val="auto"/>
                <w:sz w:val="24"/>
              </w:rPr>
              <w:t>4</w:t>
            </w:r>
            <w:r w:rsidRPr="00F2746F">
              <w:rPr>
                <w:rFonts w:asciiTheme="majorBidi" w:hAnsiTheme="majorBidi" w:cstheme="majorBidi"/>
                <w:color w:val="auto"/>
                <w:sz w:val="24"/>
              </w:rPr>
              <w:t xml:space="preserve">7,69 € + KM ning </w:t>
            </w:r>
            <w:r w:rsidR="0096433C" w:rsidRPr="00F2746F">
              <w:rPr>
                <w:rFonts w:asciiTheme="majorBidi" w:hAnsiTheme="majorBidi" w:cstheme="majorBidi"/>
                <w:bCs/>
                <w:color w:val="auto"/>
                <w:sz w:val="24"/>
              </w:rPr>
              <w:t>taotluse Kivisilla viadukti ehituse tähtaja pikendamiseks kuni 16.12.2024.</w:t>
            </w:r>
          </w:p>
          <w:p w14:paraId="1B32D5B0" w14:textId="77777777" w:rsidR="00CB663A" w:rsidRPr="00F2746F" w:rsidRDefault="00CB663A" w:rsidP="00F2746F">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F2746F">
              <w:rPr>
                <w:rFonts w:asciiTheme="majorBidi" w:hAnsiTheme="majorBidi" w:cstheme="majorBidi"/>
                <w:color w:val="auto"/>
                <w:sz w:val="24"/>
              </w:rPr>
              <w:t xml:space="preserve">Tegemist on täiendava tööga, mida ei ole esialgses Lepinguliste tööde mahtudes ning on seetõttu käsitletav lisatööna. </w:t>
            </w:r>
          </w:p>
          <w:p w14:paraId="487C90AB" w14:textId="69C06570" w:rsidR="00CB663A" w:rsidRPr="00F2746F" w:rsidRDefault="00CB663A" w:rsidP="00F2746F">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F2746F">
              <w:rPr>
                <w:rFonts w:asciiTheme="majorBidi" w:hAnsiTheme="majorBidi" w:cstheme="majorBidi"/>
                <w:color w:val="auto"/>
                <w:sz w:val="24"/>
              </w:rPr>
              <w:t>Lisatöö väärtus on 16 8</w:t>
            </w:r>
            <w:r w:rsidR="00CB5075">
              <w:rPr>
                <w:rFonts w:asciiTheme="majorBidi" w:hAnsiTheme="majorBidi" w:cstheme="majorBidi"/>
                <w:color w:val="auto"/>
                <w:sz w:val="24"/>
              </w:rPr>
              <w:t>4</w:t>
            </w:r>
            <w:r w:rsidRPr="00F2746F">
              <w:rPr>
                <w:rFonts w:asciiTheme="majorBidi" w:hAnsiTheme="majorBidi" w:cstheme="majorBidi"/>
                <w:color w:val="auto"/>
                <w:sz w:val="24"/>
              </w:rPr>
              <w:t xml:space="preserve">7,69 eurot ilma käibemaksuta. Lepingu täitmise tähtaeg pikeneb </w:t>
            </w:r>
            <w:r w:rsidR="00A64E28" w:rsidRPr="00F2746F">
              <w:rPr>
                <w:rFonts w:asciiTheme="majorBidi" w:hAnsiTheme="majorBidi" w:cstheme="majorBidi"/>
                <w:color w:val="auto"/>
                <w:sz w:val="24"/>
              </w:rPr>
              <w:t xml:space="preserve">lisatööde osas </w:t>
            </w:r>
            <w:r w:rsidRPr="00F2746F">
              <w:rPr>
                <w:rFonts w:asciiTheme="majorBidi" w:hAnsiTheme="majorBidi" w:cstheme="majorBidi"/>
                <w:color w:val="auto"/>
                <w:sz w:val="24"/>
              </w:rPr>
              <w:t>kuni 16.12.2024.</w:t>
            </w:r>
          </w:p>
          <w:p w14:paraId="335CD927" w14:textId="77777777" w:rsidR="00CB663A" w:rsidRPr="00F2746F" w:rsidRDefault="00CB663A" w:rsidP="00813671">
            <w:pPr>
              <w:ind w:left="419"/>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p>
          <w:p w14:paraId="0871A054" w14:textId="0A0B3F47" w:rsidR="00695451" w:rsidRPr="00F2746F" w:rsidRDefault="00B036F0" w:rsidP="00813671">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u w:val="single"/>
              </w:rPr>
            </w:pPr>
            <w:r w:rsidRPr="00F2746F">
              <w:rPr>
                <w:rFonts w:asciiTheme="majorBidi" w:hAnsiTheme="majorBidi" w:cstheme="majorBidi"/>
                <w:bCs/>
                <w:color w:val="auto"/>
                <w:sz w:val="24"/>
                <w:u w:val="single"/>
              </w:rPr>
              <w:t xml:space="preserve">2. </w:t>
            </w:r>
            <w:r w:rsidR="00810BCF" w:rsidRPr="00F2746F">
              <w:rPr>
                <w:rFonts w:asciiTheme="majorBidi" w:hAnsiTheme="majorBidi" w:cstheme="majorBidi"/>
                <w:bCs/>
                <w:color w:val="auto"/>
                <w:sz w:val="24"/>
                <w:u w:val="single"/>
              </w:rPr>
              <w:t xml:space="preserve"> Lepplaane ökodukti puitaed</w:t>
            </w:r>
          </w:p>
          <w:p w14:paraId="09DBFB7B" w14:textId="6BBFC239" w:rsidR="00CB663A" w:rsidRPr="00F2746F" w:rsidRDefault="00DD2B78" w:rsidP="00F2746F">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bookmarkStart w:id="0" w:name="_Hlk174079857"/>
            <w:r w:rsidRPr="00F2746F">
              <w:rPr>
                <w:rFonts w:asciiTheme="majorBidi" w:hAnsiTheme="majorBidi" w:cstheme="majorBidi"/>
                <w:color w:val="auto"/>
                <w:sz w:val="24"/>
              </w:rPr>
              <w:t>Lepingu Lisa 2, punkt 6.2.2 sätestab nõuded Lepplaane ökodukti puitaiale.</w:t>
            </w:r>
            <w:r w:rsidR="00CB663A" w:rsidRPr="00F2746F">
              <w:rPr>
                <w:rFonts w:asciiTheme="majorBidi" w:hAnsiTheme="majorBidi" w:cstheme="majorBidi"/>
                <w:color w:val="auto"/>
                <w:sz w:val="24"/>
              </w:rPr>
              <w:t xml:space="preserve"> Nõutud on ehitada puitaed, mille lauad on 25mm paksused ning horisontaalsed. </w:t>
            </w:r>
          </w:p>
          <w:p w14:paraId="40F8477D" w14:textId="368AFBC5" w:rsidR="00CB663A" w:rsidRPr="00F2746F" w:rsidRDefault="00043B5B" w:rsidP="00F2746F">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F2746F">
              <w:rPr>
                <w:rFonts w:asciiTheme="majorBidi" w:hAnsiTheme="majorBidi" w:cstheme="majorBidi"/>
                <w:color w:val="auto"/>
                <w:sz w:val="24"/>
              </w:rPr>
              <w:t>Töövõtja koostas Lepingu tingimustele vastava tööprojekti.</w:t>
            </w:r>
          </w:p>
          <w:p w14:paraId="38D55A43" w14:textId="78F0715D" w:rsidR="00AB75AA" w:rsidRPr="00F2746F" w:rsidRDefault="00DD2B78" w:rsidP="00F2746F">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F2746F">
              <w:rPr>
                <w:rFonts w:asciiTheme="majorBidi" w:hAnsiTheme="majorBidi" w:cstheme="majorBidi"/>
                <w:color w:val="auto"/>
                <w:sz w:val="24"/>
              </w:rPr>
              <w:t xml:space="preserve">Opereerimise ja </w:t>
            </w:r>
            <w:r w:rsidR="00A90321" w:rsidRPr="00F2746F">
              <w:rPr>
                <w:rFonts w:asciiTheme="majorBidi" w:hAnsiTheme="majorBidi" w:cstheme="majorBidi"/>
                <w:color w:val="auto"/>
                <w:sz w:val="24"/>
              </w:rPr>
              <w:t>hooldusüksus juhtis tähelepanu mai</w:t>
            </w:r>
            <w:r w:rsidR="00CB663A" w:rsidRPr="00F2746F">
              <w:rPr>
                <w:rFonts w:asciiTheme="majorBidi" w:hAnsiTheme="majorBidi" w:cstheme="majorBidi"/>
                <w:color w:val="auto"/>
                <w:sz w:val="24"/>
              </w:rPr>
              <w:t>s</w:t>
            </w:r>
            <w:r w:rsidR="00A90321" w:rsidRPr="00F2746F">
              <w:rPr>
                <w:rFonts w:asciiTheme="majorBidi" w:hAnsiTheme="majorBidi" w:cstheme="majorBidi"/>
                <w:color w:val="auto"/>
                <w:sz w:val="24"/>
              </w:rPr>
              <w:t xml:space="preserve"> 2024</w:t>
            </w:r>
            <w:r w:rsidR="00AB75AA" w:rsidRPr="00F2746F">
              <w:rPr>
                <w:rFonts w:asciiTheme="majorBidi" w:hAnsiTheme="majorBidi" w:cstheme="majorBidi"/>
                <w:color w:val="auto"/>
                <w:sz w:val="24"/>
              </w:rPr>
              <w:t xml:space="preserve">, et valmis ehitatud ökoduktide </w:t>
            </w:r>
            <w:r w:rsidR="00B036F0" w:rsidRPr="00F2746F">
              <w:rPr>
                <w:rFonts w:asciiTheme="majorBidi" w:hAnsiTheme="majorBidi" w:cstheme="majorBidi"/>
                <w:color w:val="auto"/>
                <w:sz w:val="24"/>
              </w:rPr>
              <w:t xml:space="preserve">(nt Saustinõmme ökodukt) </w:t>
            </w:r>
            <w:r w:rsidR="00AB75AA" w:rsidRPr="00F2746F">
              <w:rPr>
                <w:rFonts w:asciiTheme="majorBidi" w:hAnsiTheme="majorBidi" w:cstheme="majorBidi"/>
                <w:color w:val="auto"/>
                <w:sz w:val="24"/>
              </w:rPr>
              <w:t>puitaiad ei ole kestvad ja juba praegu tuleb teostada parandustöid</w:t>
            </w:r>
            <w:r w:rsidR="00DE08E9" w:rsidRPr="00F2746F">
              <w:rPr>
                <w:rFonts w:asciiTheme="majorBidi" w:hAnsiTheme="majorBidi" w:cstheme="majorBidi"/>
                <w:color w:val="auto"/>
                <w:sz w:val="24"/>
              </w:rPr>
              <w:t xml:space="preserve"> ning teha ettevalmistavaid tegevusi vältimaks </w:t>
            </w:r>
            <w:r w:rsidR="00A90321" w:rsidRPr="00F2746F">
              <w:rPr>
                <w:rFonts w:asciiTheme="majorBidi" w:hAnsiTheme="majorBidi" w:cstheme="majorBidi"/>
                <w:color w:val="auto"/>
                <w:sz w:val="24"/>
              </w:rPr>
              <w:t xml:space="preserve"> samade vigade tegemist uutel ehitistel.</w:t>
            </w:r>
          </w:p>
          <w:p w14:paraId="70A6C144" w14:textId="1E6DEB7D" w:rsidR="00B20BF4" w:rsidRPr="00F2746F" w:rsidRDefault="00CB663A" w:rsidP="00F2746F">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F2746F">
              <w:rPr>
                <w:rFonts w:asciiTheme="majorBidi" w:hAnsiTheme="majorBidi" w:cstheme="majorBidi"/>
                <w:color w:val="auto"/>
                <w:sz w:val="24"/>
              </w:rPr>
              <w:t>Lepingu kohaselt on</w:t>
            </w:r>
            <w:r w:rsidR="00A90321" w:rsidRPr="00F2746F">
              <w:rPr>
                <w:rFonts w:asciiTheme="majorBidi" w:hAnsiTheme="majorBidi" w:cstheme="majorBidi"/>
                <w:color w:val="auto"/>
                <w:sz w:val="24"/>
              </w:rPr>
              <w:t xml:space="preserve"> Lepplaane ökodukti puitaia nõuded sarnased Saustinõmme ökodukti puitaia nõuetega.</w:t>
            </w:r>
            <w:r w:rsidR="00917B32" w:rsidRPr="00F2746F">
              <w:rPr>
                <w:rFonts w:asciiTheme="majorBidi" w:hAnsiTheme="majorBidi" w:cstheme="majorBidi"/>
                <w:color w:val="auto"/>
                <w:sz w:val="24"/>
              </w:rPr>
              <w:t xml:space="preserve"> </w:t>
            </w:r>
            <w:r w:rsidR="00B20BF4" w:rsidRPr="00F2746F">
              <w:rPr>
                <w:rFonts w:asciiTheme="majorBidi" w:hAnsiTheme="majorBidi" w:cstheme="majorBidi"/>
                <w:color w:val="auto"/>
                <w:sz w:val="24"/>
              </w:rPr>
              <w:t xml:space="preserve">Töövõtja oli </w:t>
            </w:r>
            <w:r w:rsidRPr="00F2746F">
              <w:rPr>
                <w:rFonts w:asciiTheme="majorBidi" w:hAnsiTheme="majorBidi" w:cstheme="majorBidi"/>
                <w:color w:val="auto"/>
                <w:sz w:val="24"/>
              </w:rPr>
              <w:t>tähelepanu juhtimise</w:t>
            </w:r>
            <w:r w:rsidR="00B20BF4" w:rsidRPr="00F2746F">
              <w:rPr>
                <w:rFonts w:asciiTheme="majorBidi" w:hAnsiTheme="majorBidi" w:cstheme="majorBidi"/>
                <w:color w:val="auto"/>
                <w:sz w:val="24"/>
              </w:rPr>
              <w:t xml:space="preserve"> hetkeks puitmaterjali aia paneelide tarbeks hankinud.</w:t>
            </w:r>
          </w:p>
          <w:p w14:paraId="115619AC" w14:textId="5A3E33C5" w:rsidR="00B20BF4" w:rsidRPr="00F2746F" w:rsidRDefault="00B20BF4" w:rsidP="00F2746F">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F2746F">
              <w:rPr>
                <w:rFonts w:asciiTheme="majorBidi" w:hAnsiTheme="majorBidi" w:cstheme="majorBidi"/>
                <w:color w:val="auto"/>
                <w:sz w:val="24"/>
              </w:rPr>
              <w:t xml:space="preserve">Kuna </w:t>
            </w:r>
            <w:r w:rsidR="00CB663A" w:rsidRPr="00F2746F">
              <w:rPr>
                <w:rFonts w:asciiTheme="majorBidi" w:hAnsiTheme="majorBidi" w:cstheme="majorBidi"/>
                <w:color w:val="auto"/>
                <w:sz w:val="24"/>
              </w:rPr>
              <w:t>lepingu kohane</w:t>
            </w:r>
            <w:r w:rsidRPr="00F2746F">
              <w:rPr>
                <w:rFonts w:asciiTheme="majorBidi" w:hAnsiTheme="majorBidi" w:cstheme="majorBidi"/>
                <w:color w:val="auto"/>
                <w:sz w:val="24"/>
              </w:rPr>
              <w:t xml:space="preserve"> puitaia lahendus ei ole kestev (Saustinõmme näitel), siis Tellija lasi Töövõtjal esitada kaks hinnapakkumist – Hinnapakkumine lahendus 2 (vt Lisa </w:t>
            </w:r>
            <w:r w:rsidR="00C040A8" w:rsidRPr="00F2746F">
              <w:rPr>
                <w:rFonts w:asciiTheme="majorBidi" w:hAnsiTheme="majorBidi" w:cstheme="majorBidi"/>
                <w:color w:val="auto"/>
                <w:sz w:val="24"/>
              </w:rPr>
              <w:t>Lisa 1 - Lepplaane aed_v2</w:t>
            </w:r>
            <w:r w:rsidRPr="00F2746F">
              <w:rPr>
                <w:rFonts w:asciiTheme="majorBidi" w:hAnsiTheme="majorBidi" w:cstheme="majorBidi"/>
                <w:color w:val="auto"/>
                <w:sz w:val="24"/>
              </w:rPr>
              <w:t xml:space="preserve">), kus 25mm laud vahetatakse välja 50mm laiuse laua vastu. Hinnapakkumine lahendusele 3 (vt Lisa </w:t>
            </w:r>
            <w:r w:rsidR="00C040A8" w:rsidRPr="00F2746F">
              <w:rPr>
                <w:rFonts w:asciiTheme="majorBidi" w:hAnsiTheme="majorBidi" w:cstheme="majorBidi"/>
                <w:color w:val="auto"/>
                <w:sz w:val="24"/>
              </w:rPr>
              <w:t>Lisa 2 - Lepplaane aed_v3</w:t>
            </w:r>
            <w:r w:rsidRPr="00F2746F">
              <w:rPr>
                <w:rFonts w:asciiTheme="majorBidi" w:hAnsiTheme="majorBidi" w:cstheme="majorBidi"/>
                <w:color w:val="auto"/>
                <w:sz w:val="24"/>
              </w:rPr>
              <w:t>), mis on 3x25mm laudadest paneel kus kasutatakse ära Töövõtja poolt juba soetatud 25mm lauad ning mille kogupaksus on 75mm.</w:t>
            </w:r>
          </w:p>
          <w:p w14:paraId="238944B3" w14:textId="77777777" w:rsidR="00CB663A" w:rsidRPr="00F2746F" w:rsidRDefault="00CB663A" w:rsidP="00813671">
            <w:pPr>
              <w:pStyle w:val="ListParagraph"/>
              <w:ind w:left="418"/>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p>
          <w:p w14:paraId="24E9E9E2" w14:textId="372A3676" w:rsidR="00285A51" w:rsidRPr="00F2746F" w:rsidRDefault="00CB663A" w:rsidP="00F2746F">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F2746F">
              <w:rPr>
                <w:rFonts w:asciiTheme="majorBidi" w:hAnsiTheme="majorBidi" w:cstheme="majorBidi"/>
                <w:color w:val="auto"/>
                <w:sz w:val="24"/>
              </w:rPr>
              <w:t xml:space="preserve">Tellija hinnangul osutus </w:t>
            </w:r>
            <w:r w:rsidR="00191743" w:rsidRPr="00F2746F">
              <w:rPr>
                <w:rFonts w:asciiTheme="majorBidi" w:hAnsiTheme="majorBidi" w:cstheme="majorBidi"/>
                <w:color w:val="auto"/>
                <w:sz w:val="24"/>
              </w:rPr>
              <w:t>lahendus 3 majanduslikult soodsamaks, keskkonnasõbralikumaks (töövõtja ei pea juba soetatud 25mm laudu utiliseerima) ja kestlikumaks (puitpaneelide lahendust täiendati plekist mütsi, vertikaalse vooderdusega, betoonist soklipaneel eraldati SBS-</w:t>
            </w:r>
            <w:r w:rsidR="00B20BF4" w:rsidRPr="00F2746F">
              <w:rPr>
                <w:rFonts w:asciiTheme="majorBidi" w:hAnsiTheme="majorBidi" w:cstheme="majorBidi"/>
                <w:color w:val="auto"/>
                <w:sz w:val="24"/>
              </w:rPr>
              <w:t>materjaliga</w:t>
            </w:r>
            <w:r w:rsidR="00191743" w:rsidRPr="00F2746F">
              <w:rPr>
                <w:rFonts w:asciiTheme="majorBidi" w:hAnsiTheme="majorBidi" w:cstheme="majorBidi"/>
                <w:color w:val="auto"/>
                <w:sz w:val="24"/>
              </w:rPr>
              <w:t>).</w:t>
            </w:r>
          </w:p>
          <w:p w14:paraId="15CF81A0" w14:textId="663C90E5" w:rsidR="00043B5B" w:rsidRPr="00F2746F" w:rsidRDefault="00043B5B" w:rsidP="00F2746F">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bookmarkStart w:id="1" w:name="_Hlk176243853"/>
            <w:r w:rsidRPr="00F2746F">
              <w:rPr>
                <w:rFonts w:asciiTheme="majorBidi" w:hAnsiTheme="majorBidi" w:cstheme="majorBidi"/>
                <w:color w:val="auto"/>
                <w:sz w:val="24"/>
              </w:rPr>
              <w:lastRenderedPageBreak/>
              <w:t>Töövõtja on esitanud l</w:t>
            </w:r>
            <w:r w:rsidR="006066EE" w:rsidRPr="00F2746F">
              <w:rPr>
                <w:rFonts w:asciiTheme="majorBidi" w:hAnsiTheme="majorBidi" w:cstheme="majorBidi"/>
                <w:color w:val="auto"/>
                <w:sz w:val="24"/>
              </w:rPr>
              <w:t>isatöö hinnapakkumi</w:t>
            </w:r>
            <w:r w:rsidRPr="00F2746F">
              <w:rPr>
                <w:rFonts w:asciiTheme="majorBidi" w:hAnsiTheme="majorBidi" w:cstheme="majorBidi"/>
                <w:color w:val="auto"/>
                <w:sz w:val="24"/>
              </w:rPr>
              <w:t>s</w:t>
            </w:r>
            <w:r w:rsidR="006066EE" w:rsidRPr="00F2746F">
              <w:rPr>
                <w:rFonts w:asciiTheme="majorBidi" w:hAnsiTheme="majorBidi" w:cstheme="majorBidi"/>
                <w:color w:val="auto"/>
                <w:sz w:val="24"/>
              </w:rPr>
              <w:t>e summas 42 566,21 € + KM.</w:t>
            </w:r>
          </w:p>
          <w:bookmarkEnd w:id="0"/>
          <w:bookmarkEnd w:id="1"/>
          <w:p w14:paraId="1EB37571" w14:textId="231806B5" w:rsidR="001B1803" w:rsidRPr="00F2746F" w:rsidRDefault="00043B5B" w:rsidP="00F2746F">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F2746F">
              <w:rPr>
                <w:rFonts w:asciiTheme="majorBidi" w:hAnsiTheme="majorBidi" w:cstheme="majorBidi"/>
                <w:color w:val="auto"/>
                <w:sz w:val="24"/>
              </w:rPr>
              <w:t>Lisatöö</w:t>
            </w:r>
            <w:r w:rsidR="001B1803" w:rsidRPr="00F2746F">
              <w:rPr>
                <w:rFonts w:asciiTheme="majorBidi" w:hAnsiTheme="majorBidi" w:cstheme="majorBidi"/>
                <w:color w:val="auto"/>
                <w:sz w:val="24"/>
              </w:rPr>
              <w:t xml:space="preserve"> on põhjendatud</w:t>
            </w:r>
            <w:r w:rsidR="00A90321" w:rsidRPr="00F2746F">
              <w:rPr>
                <w:rFonts w:asciiTheme="majorBidi" w:hAnsiTheme="majorBidi" w:cstheme="majorBidi"/>
                <w:color w:val="auto"/>
                <w:sz w:val="24"/>
              </w:rPr>
              <w:t>,</w:t>
            </w:r>
            <w:r w:rsidR="001B1803" w:rsidRPr="00F2746F">
              <w:rPr>
                <w:rFonts w:asciiTheme="majorBidi" w:hAnsiTheme="majorBidi" w:cstheme="majorBidi"/>
                <w:color w:val="auto"/>
                <w:sz w:val="24"/>
              </w:rPr>
              <w:t xml:space="preserve"> kuna hankes kirjeldatud lahendus ei ole kestev ja tekitaks RBE-le </w:t>
            </w:r>
            <w:r w:rsidR="00DE08E9" w:rsidRPr="00F2746F">
              <w:rPr>
                <w:rFonts w:asciiTheme="majorBidi" w:hAnsiTheme="majorBidi" w:cstheme="majorBidi"/>
                <w:color w:val="auto"/>
                <w:sz w:val="24"/>
              </w:rPr>
              <w:t xml:space="preserve">pärast </w:t>
            </w:r>
            <w:r w:rsidR="001B1803" w:rsidRPr="00F2746F">
              <w:rPr>
                <w:rFonts w:asciiTheme="majorBidi" w:hAnsiTheme="majorBidi" w:cstheme="majorBidi"/>
                <w:color w:val="auto"/>
                <w:sz w:val="24"/>
              </w:rPr>
              <w:t>Töövõtja garantiiperioodi lõppu uusi kulutusi</w:t>
            </w:r>
            <w:r w:rsidRPr="00F2746F">
              <w:rPr>
                <w:rFonts w:asciiTheme="majorBidi" w:hAnsiTheme="majorBidi" w:cstheme="majorBidi"/>
                <w:color w:val="auto"/>
                <w:sz w:val="24"/>
              </w:rPr>
              <w:t xml:space="preserve"> sellega, et tuleks rajada uus puitaed</w:t>
            </w:r>
            <w:r w:rsidR="001B1803" w:rsidRPr="00F2746F">
              <w:rPr>
                <w:rFonts w:asciiTheme="majorBidi" w:hAnsiTheme="majorBidi" w:cstheme="majorBidi"/>
                <w:color w:val="auto"/>
                <w:sz w:val="24"/>
              </w:rPr>
              <w:t>.</w:t>
            </w:r>
          </w:p>
          <w:p w14:paraId="5337868D" w14:textId="3E6030AC" w:rsidR="00043B5B" w:rsidRPr="00F2746F" w:rsidRDefault="00A032DD" w:rsidP="00F2746F">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r w:rsidRPr="00F2746F">
              <w:rPr>
                <w:rFonts w:asciiTheme="majorBidi" w:hAnsiTheme="majorBidi" w:cstheme="majorBidi"/>
                <w:bCs/>
                <w:color w:val="auto"/>
                <w:sz w:val="24"/>
              </w:rPr>
              <w:t>Piirdeaia ehitus on Lepplaane ökodukti üks viimaseid töid ajakriitilisel teel. Antud töödest sõltub objekti valmimine. Kui aed ei ole valmis</w:t>
            </w:r>
            <w:r w:rsidR="00043B5B" w:rsidRPr="00F2746F">
              <w:rPr>
                <w:rFonts w:asciiTheme="majorBidi" w:hAnsiTheme="majorBidi" w:cstheme="majorBidi"/>
                <w:bCs/>
                <w:color w:val="auto"/>
                <w:sz w:val="24"/>
              </w:rPr>
              <w:t xml:space="preserve"> ehitatud</w:t>
            </w:r>
            <w:r w:rsidRPr="00F2746F">
              <w:rPr>
                <w:rFonts w:asciiTheme="majorBidi" w:hAnsiTheme="majorBidi" w:cstheme="majorBidi"/>
                <w:bCs/>
                <w:color w:val="auto"/>
                <w:sz w:val="24"/>
              </w:rPr>
              <w:t>, ei saa lõplikult viimistleda ära nõlvasid ja teostada haljastustöid.</w:t>
            </w:r>
            <w:r w:rsidR="00043B5B" w:rsidRPr="00F2746F">
              <w:rPr>
                <w:rFonts w:asciiTheme="majorBidi" w:hAnsiTheme="majorBidi" w:cstheme="majorBidi"/>
                <w:bCs/>
                <w:color w:val="auto"/>
                <w:sz w:val="24"/>
              </w:rPr>
              <w:t xml:space="preserve"> </w:t>
            </w:r>
          </w:p>
          <w:p w14:paraId="3D7D2636" w14:textId="0B381A24" w:rsidR="0096433C" w:rsidRPr="00F2746F" w:rsidRDefault="00043B5B" w:rsidP="00F2746F">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r w:rsidRPr="00F2746F">
              <w:rPr>
                <w:rFonts w:asciiTheme="majorBidi" w:hAnsiTheme="majorBidi" w:cstheme="majorBidi"/>
                <w:bCs/>
                <w:color w:val="auto"/>
                <w:sz w:val="24"/>
              </w:rPr>
              <w:t>T</w:t>
            </w:r>
            <w:r w:rsidR="0096433C" w:rsidRPr="00F2746F">
              <w:rPr>
                <w:rFonts w:asciiTheme="majorBidi" w:hAnsiTheme="majorBidi" w:cstheme="majorBidi"/>
                <w:bCs/>
                <w:color w:val="auto"/>
                <w:sz w:val="24"/>
              </w:rPr>
              <w:t>öövõtja esitas taotluse Lepplaane ökodukti ehituse tähtaja pikendamiseks kuni 16.12.2024.</w:t>
            </w:r>
          </w:p>
          <w:p w14:paraId="17A235A0" w14:textId="77777777" w:rsidR="00043B5B" w:rsidRPr="00F2746F" w:rsidRDefault="00043B5B" w:rsidP="00F2746F">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F2746F">
              <w:rPr>
                <w:rFonts w:asciiTheme="majorBidi" w:hAnsiTheme="majorBidi" w:cstheme="majorBidi"/>
                <w:color w:val="auto"/>
                <w:sz w:val="24"/>
              </w:rPr>
              <w:t xml:space="preserve">Tegemist on täiendava tööga, mida ei ole esialgses Lepinguliste tööde mahtudes ning on seetõttu käsitletav lisatööna. </w:t>
            </w:r>
          </w:p>
          <w:p w14:paraId="44F0053B" w14:textId="03E6E45D" w:rsidR="00043B5B" w:rsidRPr="00F2746F" w:rsidRDefault="00043B5B" w:rsidP="00F2746F">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F2746F">
              <w:rPr>
                <w:rFonts w:asciiTheme="majorBidi" w:hAnsiTheme="majorBidi" w:cstheme="majorBidi"/>
                <w:color w:val="auto"/>
                <w:sz w:val="24"/>
              </w:rPr>
              <w:t xml:space="preserve">Lisatöö väärtus on 42 566,21 eurot ilma käibemaksuta. Lepingu täitmise tähtaeg pikeneb </w:t>
            </w:r>
            <w:r w:rsidR="00A64E28" w:rsidRPr="00F2746F">
              <w:rPr>
                <w:rFonts w:asciiTheme="majorBidi" w:hAnsiTheme="majorBidi" w:cstheme="majorBidi"/>
                <w:color w:val="auto"/>
                <w:sz w:val="24"/>
              </w:rPr>
              <w:t xml:space="preserve">lisatööde osas </w:t>
            </w:r>
            <w:r w:rsidRPr="00F2746F">
              <w:rPr>
                <w:rFonts w:asciiTheme="majorBidi" w:hAnsiTheme="majorBidi" w:cstheme="majorBidi"/>
                <w:color w:val="auto"/>
                <w:sz w:val="24"/>
              </w:rPr>
              <w:t>kuni 16.12.2024.</w:t>
            </w:r>
          </w:p>
          <w:p w14:paraId="7DDDF4FE" w14:textId="77777777" w:rsidR="00810BCF" w:rsidRPr="00F2746F" w:rsidRDefault="00810BCF" w:rsidP="00813671">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p>
          <w:p w14:paraId="46C8E9F3" w14:textId="0B1C73C3" w:rsidR="00810BCF" w:rsidRPr="00F2746F" w:rsidRDefault="00810BCF" w:rsidP="00813671">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u w:val="single"/>
              </w:rPr>
            </w:pPr>
            <w:r w:rsidRPr="00F2746F">
              <w:rPr>
                <w:rFonts w:asciiTheme="majorBidi" w:hAnsiTheme="majorBidi" w:cstheme="majorBidi"/>
                <w:bCs/>
                <w:color w:val="auto"/>
                <w:sz w:val="24"/>
                <w:u w:val="single"/>
              </w:rPr>
              <w:t xml:space="preserve">Muudatus </w:t>
            </w:r>
            <w:r w:rsidR="00066452" w:rsidRPr="00F2746F">
              <w:rPr>
                <w:rFonts w:asciiTheme="majorBidi" w:hAnsiTheme="majorBidi" w:cstheme="majorBidi"/>
                <w:bCs/>
                <w:color w:val="auto"/>
                <w:sz w:val="24"/>
                <w:u w:val="single"/>
              </w:rPr>
              <w:t xml:space="preserve">3 </w:t>
            </w:r>
            <w:r w:rsidRPr="00F2746F">
              <w:rPr>
                <w:rFonts w:asciiTheme="majorBidi" w:hAnsiTheme="majorBidi" w:cstheme="majorBidi"/>
                <w:bCs/>
                <w:color w:val="auto"/>
                <w:sz w:val="24"/>
                <w:u w:val="single"/>
              </w:rPr>
              <w:t>– Kivisilla DN400 truup</w:t>
            </w:r>
          </w:p>
          <w:p w14:paraId="4E659626" w14:textId="5D91C11A" w:rsidR="003C4F5B" w:rsidRPr="00F2746F" w:rsidRDefault="003C4F5B" w:rsidP="00F2746F">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F2746F">
              <w:rPr>
                <w:rFonts w:asciiTheme="majorBidi" w:hAnsiTheme="majorBidi" w:cstheme="majorBidi"/>
                <w:color w:val="auto"/>
                <w:sz w:val="24"/>
              </w:rPr>
              <w:t xml:space="preserve">Transpordiamet (Kivisilla tee viadukti tulevane omanik) </w:t>
            </w:r>
            <w:r w:rsidR="00B86FE9" w:rsidRPr="00F2746F">
              <w:rPr>
                <w:rFonts w:asciiTheme="majorBidi" w:hAnsiTheme="majorBidi" w:cstheme="majorBidi"/>
                <w:color w:val="auto"/>
                <w:sz w:val="24"/>
              </w:rPr>
              <w:t>seadis tingimuseks</w:t>
            </w:r>
            <w:r w:rsidRPr="00F2746F">
              <w:rPr>
                <w:rFonts w:asciiTheme="majorBidi" w:hAnsiTheme="majorBidi" w:cstheme="majorBidi"/>
                <w:color w:val="auto"/>
                <w:sz w:val="24"/>
              </w:rPr>
              <w:t xml:space="preserve">, et viadukti alla oleks tagatud juurdepääs hooldustehnikale. </w:t>
            </w:r>
          </w:p>
          <w:p w14:paraId="170E78CE" w14:textId="11A816BA" w:rsidR="003C4F5B" w:rsidRPr="00F2746F" w:rsidRDefault="003C4F5B" w:rsidP="00F2746F">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F2746F">
              <w:rPr>
                <w:rFonts w:asciiTheme="majorBidi" w:hAnsiTheme="majorBidi" w:cstheme="majorBidi"/>
                <w:color w:val="auto"/>
                <w:sz w:val="24"/>
              </w:rPr>
              <w:t xml:space="preserve">Antud nõuet ei ole kirjeldatud </w:t>
            </w:r>
            <w:r w:rsidR="00043B5B" w:rsidRPr="00F2746F">
              <w:rPr>
                <w:rFonts w:asciiTheme="majorBidi" w:hAnsiTheme="majorBidi" w:cstheme="majorBidi"/>
                <w:color w:val="auto"/>
                <w:sz w:val="24"/>
              </w:rPr>
              <w:t>lepingudokumentides</w:t>
            </w:r>
            <w:r w:rsidRPr="00F2746F">
              <w:rPr>
                <w:rFonts w:asciiTheme="majorBidi" w:hAnsiTheme="majorBidi" w:cstheme="majorBidi"/>
                <w:color w:val="auto"/>
                <w:sz w:val="24"/>
              </w:rPr>
              <w:t>.</w:t>
            </w:r>
            <w:r w:rsidR="00043B5B" w:rsidRPr="00F2746F">
              <w:rPr>
                <w:rFonts w:asciiTheme="majorBidi" w:hAnsiTheme="majorBidi" w:cstheme="majorBidi"/>
                <w:color w:val="auto"/>
                <w:sz w:val="24"/>
              </w:rPr>
              <w:t xml:space="preserve"> Lepingudokumentides</w:t>
            </w:r>
            <w:r w:rsidRPr="00F2746F">
              <w:rPr>
                <w:rFonts w:asciiTheme="majorBidi" w:hAnsiTheme="majorBidi" w:cstheme="majorBidi"/>
                <w:color w:val="auto"/>
                <w:sz w:val="24"/>
              </w:rPr>
              <w:t xml:space="preserve"> on ette nähtud Kivisilla tee rajamine, viadukti rajamine ja teeääresete (maaparanduskraavide) rajamine.</w:t>
            </w:r>
            <w:r w:rsidR="00043B5B" w:rsidRPr="00F2746F">
              <w:rPr>
                <w:rFonts w:asciiTheme="majorBidi" w:hAnsiTheme="majorBidi" w:cstheme="majorBidi"/>
                <w:color w:val="auto"/>
                <w:sz w:val="24"/>
              </w:rPr>
              <w:t xml:space="preserve"> </w:t>
            </w:r>
            <w:r w:rsidRPr="00F2746F">
              <w:rPr>
                <w:rFonts w:asciiTheme="majorBidi" w:hAnsiTheme="majorBidi" w:cstheme="majorBidi"/>
                <w:color w:val="auto"/>
                <w:sz w:val="24"/>
              </w:rPr>
              <w:t>Kraavide</w:t>
            </w:r>
            <w:r w:rsidR="00043B5B" w:rsidRPr="00F2746F">
              <w:rPr>
                <w:rFonts w:asciiTheme="majorBidi" w:hAnsiTheme="majorBidi" w:cstheme="majorBidi"/>
                <w:color w:val="auto"/>
                <w:sz w:val="24"/>
              </w:rPr>
              <w:t xml:space="preserve"> rajamise</w:t>
            </w:r>
            <w:r w:rsidRPr="00F2746F">
              <w:rPr>
                <w:rFonts w:asciiTheme="majorBidi" w:hAnsiTheme="majorBidi" w:cstheme="majorBidi"/>
                <w:color w:val="auto"/>
                <w:sz w:val="24"/>
              </w:rPr>
              <w:t xml:space="preserve"> tõttu ei ole tagatud juurdepääs viadukti alla.</w:t>
            </w:r>
          </w:p>
          <w:p w14:paraId="54000882" w14:textId="77777777" w:rsidR="00043B5B" w:rsidRPr="00F2746F" w:rsidRDefault="003C4F5B" w:rsidP="00F2746F">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F2746F">
              <w:rPr>
                <w:rFonts w:asciiTheme="majorBidi" w:hAnsiTheme="majorBidi" w:cstheme="majorBidi"/>
                <w:color w:val="auto"/>
                <w:sz w:val="24"/>
              </w:rPr>
              <w:t>Juurdepääsu tagamiseks on vaja paigaldada ajutise meetmena põhitrassi ja hooldusteede ehituseni truup, et kraavi ületamine oleks võimalik.</w:t>
            </w:r>
            <w:r w:rsidR="00043B5B" w:rsidRPr="00F2746F">
              <w:rPr>
                <w:rFonts w:asciiTheme="majorBidi" w:hAnsiTheme="majorBidi" w:cstheme="majorBidi"/>
                <w:color w:val="auto"/>
                <w:sz w:val="24"/>
              </w:rPr>
              <w:t xml:space="preserve"> </w:t>
            </w:r>
          </w:p>
          <w:p w14:paraId="2E5B598D" w14:textId="3D1A9C0B" w:rsidR="00043B5B" w:rsidRPr="00F2746F" w:rsidRDefault="00043B5B" w:rsidP="00F2746F">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F2746F">
              <w:rPr>
                <w:rFonts w:asciiTheme="majorBidi" w:hAnsiTheme="majorBidi" w:cstheme="majorBidi"/>
                <w:color w:val="auto"/>
                <w:sz w:val="24"/>
              </w:rPr>
              <w:t>Truup on vajalik paigaldada käesoleva ehituslepingu raames, sest juurdepääse viadukti alla on vaja tagada ehitustööde vastuvõtmisest alates. Truubi ehituse eraldi tellimine on ajamahukas ja kokkuvõttes kordades kallim.</w:t>
            </w:r>
          </w:p>
          <w:p w14:paraId="64651468" w14:textId="01873B63" w:rsidR="003C4F5B" w:rsidRPr="00F2746F" w:rsidRDefault="003C4F5B" w:rsidP="00F2746F">
            <w:pPr>
              <w:pStyle w:val="ListParagraph"/>
              <w:ind w:left="418"/>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p>
          <w:p w14:paraId="3B5F57B5" w14:textId="2C838C6F" w:rsidR="006066EE" w:rsidRPr="00F2746F" w:rsidRDefault="006066EE" w:rsidP="00F2746F">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F2746F">
              <w:rPr>
                <w:rFonts w:asciiTheme="majorBidi" w:hAnsiTheme="majorBidi" w:cstheme="majorBidi"/>
                <w:color w:val="auto"/>
                <w:sz w:val="24"/>
              </w:rPr>
              <w:t>Töövõtja esitas lisatööle hinnapakkumise summas 2 905,80 € + KM.</w:t>
            </w:r>
          </w:p>
          <w:p w14:paraId="79745FA2" w14:textId="5F4099BB" w:rsidR="00043B5B" w:rsidRPr="00F2746F" w:rsidRDefault="00043B5B" w:rsidP="00B86FE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F2746F">
              <w:rPr>
                <w:rFonts w:asciiTheme="majorBidi" w:hAnsiTheme="majorBidi" w:cstheme="majorBidi"/>
                <w:color w:val="auto"/>
                <w:sz w:val="24"/>
              </w:rPr>
              <w:t>Lisatöö maksumus</w:t>
            </w:r>
            <w:r w:rsidR="000B316B" w:rsidRPr="00F2746F">
              <w:rPr>
                <w:rFonts w:asciiTheme="majorBidi" w:hAnsiTheme="majorBidi" w:cstheme="majorBidi"/>
                <w:color w:val="auto"/>
                <w:sz w:val="24"/>
              </w:rPr>
              <w:t xml:space="preserve"> tulenevalt d400 truubist on põhjendatud, kuna töövõtjal puudus </w:t>
            </w:r>
            <w:r w:rsidRPr="00F2746F">
              <w:rPr>
                <w:rFonts w:asciiTheme="majorBidi" w:hAnsiTheme="majorBidi" w:cstheme="majorBidi"/>
                <w:color w:val="auto"/>
                <w:sz w:val="24"/>
              </w:rPr>
              <w:t xml:space="preserve">lepingu sõlmimise hetkelt </w:t>
            </w:r>
            <w:r w:rsidR="000B316B" w:rsidRPr="00F2746F">
              <w:rPr>
                <w:rFonts w:asciiTheme="majorBidi" w:hAnsiTheme="majorBidi" w:cstheme="majorBidi"/>
                <w:color w:val="auto"/>
                <w:sz w:val="24"/>
              </w:rPr>
              <w:t xml:space="preserve"> teadmine, et Kivisilla tee drenaažilahendus tuleb ümber projekteerida ning lisada täiendav truup. </w:t>
            </w:r>
          </w:p>
          <w:p w14:paraId="344DBD5E" w14:textId="2256DD4C" w:rsidR="00043B5B" w:rsidRPr="00F2746F" w:rsidRDefault="00043B5B" w:rsidP="00B86FE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F2746F">
              <w:rPr>
                <w:rFonts w:asciiTheme="majorBidi" w:hAnsiTheme="majorBidi" w:cstheme="majorBidi"/>
                <w:color w:val="auto"/>
                <w:sz w:val="24"/>
              </w:rPr>
              <w:t>Lisatöö väärtus  on 2 905,80 eurot ilma käibemaksuta.</w:t>
            </w:r>
          </w:p>
          <w:p w14:paraId="6FC5B618" w14:textId="77777777" w:rsidR="00043B5B" w:rsidRPr="00F2746F" w:rsidRDefault="00043B5B" w:rsidP="00F2746F">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p>
          <w:p w14:paraId="4C2B5CE9" w14:textId="24C3F0B0" w:rsidR="00810BCF" w:rsidRPr="00F2746F" w:rsidRDefault="00810BCF" w:rsidP="00813671">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u w:val="single"/>
              </w:rPr>
            </w:pPr>
            <w:r w:rsidRPr="00F2746F">
              <w:rPr>
                <w:rFonts w:asciiTheme="majorBidi" w:hAnsiTheme="majorBidi" w:cstheme="majorBidi"/>
                <w:bCs/>
                <w:color w:val="auto"/>
                <w:sz w:val="24"/>
                <w:u w:val="single"/>
              </w:rPr>
              <w:lastRenderedPageBreak/>
              <w:t>Muudatus 06 – Lepplaane kivikindlustus</w:t>
            </w:r>
          </w:p>
          <w:p w14:paraId="46478BBF" w14:textId="6D57D31D" w:rsidR="009B7ADC" w:rsidRPr="00F2746F" w:rsidRDefault="009B7ADC" w:rsidP="00F2746F">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F2746F">
              <w:rPr>
                <w:rFonts w:asciiTheme="majorBidi" w:hAnsiTheme="majorBidi" w:cstheme="majorBidi"/>
                <w:color w:val="auto"/>
                <w:sz w:val="24"/>
              </w:rPr>
              <w:t>Pärnumaa põhiprojekti koostaja ei näinud ette kivikindlustust ökodukti nõlvadele</w:t>
            </w:r>
            <w:r w:rsidR="006A0124" w:rsidRPr="00F2746F">
              <w:rPr>
                <w:rFonts w:asciiTheme="majorBidi" w:hAnsiTheme="majorBidi" w:cstheme="majorBidi"/>
                <w:color w:val="auto"/>
                <w:sz w:val="24"/>
              </w:rPr>
              <w:t xml:space="preserve"> (sh Lepplaane ökodukti nõlvadele)</w:t>
            </w:r>
            <w:r w:rsidRPr="00F2746F">
              <w:rPr>
                <w:rFonts w:asciiTheme="majorBidi" w:hAnsiTheme="majorBidi" w:cstheme="majorBidi"/>
                <w:color w:val="auto"/>
                <w:sz w:val="24"/>
              </w:rPr>
              <w:t>.</w:t>
            </w:r>
          </w:p>
          <w:p w14:paraId="0D70B276" w14:textId="4E15739F" w:rsidR="00856049" w:rsidRPr="00F2746F" w:rsidRDefault="00494237" w:rsidP="00494237">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F2746F">
              <w:rPr>
                <w:rFonts w:asciiTheme="majorBidi" w:hAnsiTheme="majorBidi" w:cstheme="majorBidi"/>
                <w:color w:val="auto"/>
                <w:sz w:val="24"/>
              </w:rPr>
              <w:t>Käesoleva hankelepingu aluseks oleva riigihanke alusdokumentides nägi RBE eritingimustega ette, et Lepplaane ökodukti otsanõlvad peavad olema kaetud betoonkiviga (ökoduktide otsanõlvad ja külgnõlv 1 m ulatuses tuleb katta betoonkiviga). H</w:t>
            </w:r>
            <w:r w:rsidR="009B7ADC" w:rsidRPr="00F2746F">
              <w:rPr>
                <w:rFonts w:asciiTheme="majorBidi" w:hAnsiTheme="majorBidi" w:cstheme="majorBidi"/>
                <w:color w:val="auto"/>
                <w:sz w:val="24"/>
              </w:rPr>
              <w:t>ankedokumentide koostamise ajal RBE sisene riskide hinnang nii väikses mahus</w:t>
            </w:r>
            <w:r w:rsidR="006A0124" w:rsidRPr="00F2746F">
              <w:rPr>
                <w:rFonts w:asciiTheme="majorBidi" w:hAnsiTheme="majorBidi" w:cstheme="majorBidi"/>
                <w:color w:val="auto"/>
                <w:sz w:val="24"/>
              </w:rPr>
              <w:t xml:space="preserve"> (nagu on toodud Lepplaane ökodukti põhiprojektis)</w:t>
            </w:r>
            <w:r w:rsidR="009B7ADC" w:rsidRPr="00F2746F">
              <w:rPr>
                <w:rFonts w:asciiTheme="majorBidi" w:hAnsiTheme="majorBidi" w:cstheme="majorBidi"/>
                <w:color w:val="auto"/>
                <w:sz w:val="24"/>
              </w:rPr>
              <w:t xml:space="preserve"> kivikindlustuse kasutamist ei lubanud, sest peeti ohtlikuks, kui rongiliiklusele nii lähedal on kivikindlustusega katmata nõlv. </w:t>
            </w:r>
          </w:p>
          <w:p w14:paraId="1F96CCD7" w14:textId="70EB01A9" w:rsidR="00066452" w:rsidRPr="00F2746F" w:rsidRDefault="00066452" w:rsidP="00F2746F">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F2746F">
              <w:rPr>
                <w:rFonts w:asciiTheme="majorBidi" w:hAnsiTheme="majorBidi" w:cstheme="majorBidi"/>
                <w:color w:val="auto"/>
                <w:sz w:val="24"/>
              </w:rPr>
              <w:t>RBE on töö käigus riske ümber hinnanud ja näinud ette uuemates hangetes täiendava kivikindlustuse mahu vähendamise selliselt</w:t>
            </w:r>
            <w:r w:rsidR="00684C8A" w:rsidRPr="00F2746F">
              <w:rPr>
                <w:rFonts w:asciiTheme="majorBidi" w:hAnsiTheme="majorBidi" w:cstheme="majorBidi"/>
                <w:color w:val="auto"/>
                <w:sz w:val="24"/>
              </w:rPr>
              <w:t>,</w:t>
            </w:r>
            <w:r w:rsidRPr="00F2746F">
              <w:rPr>
                <w:rFonts w:asciiTheme="majorBidi" w:hAnsiTheme="majorBidi" w:cstheme="majorBidi"/>
                <w:color w:val="auto"/>
                <w:sz w:val="24"/>
              </w:rPr>
              <w:t xml:space="preserve"> et otsanõlvad kaetakse kividega 5 </w:t>
            </w:r>
            <w:r w:rsidR="009B7ADC" w:rsidRPr="00F2746F">
              <w:rPr>
                <w:rFonts w:asciiTheme="majorBidi" w:hAnsiTheme="majorBidi" w:cstheme="majorBidi"/>
                <w:color w:val="auto"/>
                <w:sz w:val="24"/>
              </w:rPr>
              <w:t>m</w:t>
            </w:r>
            <w:r w:rsidR="00764320" w:rsidRPr="00F2746F">
              <w:rPr>
                <w:rFonts w:asciiTheme="majorBidi" w:hAnsiTheme="majorBidi" w:cstheme="majorBidi"/>
                <w:color w:val="auto"/>
                <w:sz w:val="24"/>
              </w:rPr>
              <w:t>eetri</w:t>
            </w:r>
            <w:r w:rsidRPr="00F2746F">
              <w:rPr>
                <w:rFonts w:asciiTheme="majorBidi" w:hAnsiTheme="majorBidi" w:cstheme="majorBidi"/>
                <w:color w:val="auto"/>
                <w:sz w:val="24"/>
              </w:rPr>
              <w:t xml:space="preserve"> ulatuses ökodukti suudmest. See ei vähenda rongiliikluse ohutust, kuna kivikindlustuse piir on endiselt rongiliiklusest piisavalt kaugel.</w:t>
            </w:r>
          </w:p>
          <w:p w14:paraId="41D77700" w14:textId="38661087" w:rsidR="00066452" w:rsidRPr="00F2746F" w:rsidRDefault="00066452" w:rsidP="00F2746F">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F2746F">
              <w:rPr>
                <w:rFonts w:asciiTheme="majorBidi" w:hAnsiTheme="majorBidi" w:cstheme="majorBidi"/>
                <w:color w:val="auto"/>
                <w:sz w:val="24"/>
              </w:rPr>
              <w:t xml:space="preserve">Uue seisukoha </w:t>
            </w:r>
            <w:r w:rsidR="00684C8A" w:rsidRPr="00F2746F">
              <w:rPr>
                <w:rFonts w:asciiTheme="majorBidi" w:hAnsiTheme="majorBidi" w:cstheme="majorBidi"/>
                <w:color w:val="auto"/>
                <w:sz w:val="24"/>
              </w:rPr>
              <w:t xml:space="preserve">kujundamise </w:t>
            </w:r>
            <w:r w:rsidRPr="00F2746F">
              <w:rPr>
                <w:rFonts w:asciiTheme="majorBidi" w:hAnsiTheme="majorBidi" w:cstheme="majorBidi"/>
                <w:color w:val="auto"/>
                <w:sz w:val="24"/>
              </w:rPr>
              <w:t>ajal olid pooleli pinnasetööd ning ilmastikuolud ei soosi</w:t>
            </w:r>
            <w:r w:rsidR="00951A49" w:rsidRPr="00F2746F">
              <w:rPr>
                <w:rFonts w:asciiTheme="majorBidi" w:hAnsiTheme="majorBidi" w:cstheme="majorBidi"/>
                <w:color w:val="auto"/>
                <w:sz w:val="24"/>
              </w:rPr>
              <w:t>nud</w:t>
            </w:r>
            <w:r w:rsidRPr="00F2746F">
              <w:rPr>
                <w:rFonts w:asciiTheme="majorBidi" w:hAnsiTheme="majorBidi" w:cstheme="majorBidi"/>
                <w:color w:val="auto"/>
                <w:sz w:val="24"/>
              </w:rPr>
              <w:t xml:space="preserve"> antud ehitusega lähimatel kuudel alustada, mistõttu ei ol</w:t>
            </w:r>
            <w:r w:rsidR="00951A49" w:rsidRPr="00F2746F">
              <w:rPr>
                <w:rFonts w:asciiTheme="majorBidi" w:hAnsiTheme="majorBidi" w:cstheme="majorBidi"/>
                <w:color w:val="auto"/>
                <w:sz w:val="24"/>
              </w:rPr>
              <w:t>nud</w:t>
            </w:r>
            <w:r w:rsidRPr="00F2746F">
              <w:rPr>
                <w:rFonts w:asciiTheme="majorBidi" w:hAnsiTheme="majorBidi" w:cstheme="majorBidi"/>
                <w:color w:val="auto"/>
                <w:sz w:val="24"/>
              </w:rPr>
              <w:t xml:space="preserve"> Töövõtja veel kivi kogust ega tööjõudu planeerima asunud.</w:t>
            </w:r>
          </w:p>
          <w:p w14:paraId="154D7BFB" w14:textId="6740D98A" w:rsidR="008065A6" w:rsidRPr="00F2746F" w:rsidRDefault="008065A6" w:rsidP="00F2746F">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F2746F">
              <w:rPr>
                <w:rFonts w:asciiTheme="majorBidi" w:hAnsiTheme="majorBidi" w:cstheme="majorBidi"/>
                <w:color w:val="auto"/>
                <w:sz w:val="24"/>
              </w:rPr>
              <w:t>Töövõtja on teinud ettepaneku lepingu muudatuseks, mis vastab RB uuemale projektlahendusele, muudab ehitushinna madalamaks ja vähendab opereerimisaegseid kulusid.</w:t>
            </w:r>
          </w:p>
          <w:p w14:paraId="35B35EC2" w14:textId="3E94D7FF" w:rsidR="006066EE" w:rsidRPr="00F2746F" w:rsidRDefault="006066EE" w:rsidP="00F2746F">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F2746F">
              <w:rPr>
                <w:rFonts w:asciiTheme="majorBidi" w:hAnsiTheme="majorBidi" w:cstheme="majorBidi"/>
                <w:color w:val="auto"/>
                <w:sz w:val="24"/>
              </w:rPr>
              <w:t>Muudatuse tulemusel väheneb Lepingu hind summas 39 181,30 €.</w:t>
            </w:r>
          </w:p>
          <w:p w14:paraId="1B7E1AC7" w14:textId="6F2F1A04" w:rsidR="005F231C" w:rsidRPr="00F2746F" w:rsidRDefault="005F231C" w:rsidP="00F2746F">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F2746F">
              <w:rPr>
                <w:rFonts w:asciiTheme="majorBidi" w:hAnsiTheme="majorBidi" w:cstheme="majorBidi"/>
                <w:color w:val="auto"/>
                <w:sz w:val="24"/>
              </w:rPr>
              <w:t xml:space="preserve">Uus lahendus täidab eesmärki. Muudatus ei oma negatiivset mõju tulevasele raudteele ega ehitatavale rajatisele. Muudatus vähendab paigaldatava kivi mahtu ja paksust, mis on keskkonna seisukohast väiksema mõjuga, kuna kivid toodetakse betoonist ja senine ära jääv maht asendatakse murukülviga, mis on loodusele loomulik keskkond. Samuti vähendab muudatus tulevikus hoolduskulusid, kuna betoonkivi hooldamine on keerukam ja kulukam. Õhem (6cm) kivi täidab sama eesmärki mis paksem (8cm) kivi. </w:t>
            </w:r>
          </w:p>
          <w:p w14:paraId="1558287E" w14:textId="00C3E1B3" w:rsidR="00810BCF" w:rsidRPr="00F2746F" w:rsidRDefault="00810BCF" w:rsidP="00F2746F">
            <w:pPr>
              <w:pStyle w:val="ListParagraph"/>
              <w:ind w:left="418"/>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p>
        </w:tc>
      </w:tr>
      <w:tr w:rsidR="00F2746F" w:rsidRPr="00F2746F" w14:paraId="69F6D4E4" w14:textId="77777777" w:rsidTr="00A032DD">
        <w:tc>
          <w:tcPr>
            <w:cnfStyle w:val="000010000000" w:firstRow="0" w:lastRow="0" w:firstColumn="0" w:lastColumn="0" w:oddVBand="1" w:evenVBand="0" w:oddHBand="0" w:evenHBand="0" w:firstRowFirstColumn="0" w:firstRowLastColumn="0" w:lastRowFirstColumn="0" w:lastRowLastColumn="0"/>
            <w:tcW w:w="1395" w:type="pct"/>
          </w:tcPr>
          <w:p w14:paraId="55D46D44" w14:textId="77777777" w:rsidR="004C70D6" w:rsidRPr="00F2746F" w:rsidRDefault="0051024F" w:rsidP="00F2746F">
            <w:pPr>
              <w:ind w:right="-142"/>
              <w:jc w:val="both"/>
              <w:rPr>
                <w:rFonts w:asciiTheme="majorBidi" w:hAnsiTheme="majorBidi" w:cstheme="majorBidi"/>
                <w:color w:val="auto"/>
                <w:sz w:val="24"/>
              </w:rPr>
            </w:pPr>
            <w:r w:rsidRPr="00F2746F">
              <w:rPr>
                <w:rFonts w:asciiTheme="majorBidi" w:hAnsiTheme="majorBidi" w:cstheme="majorBidi"/>
                <w:color w:val="auto"/>
                <w:sz w:val="24"/>
              </w:rPr>
              <w:lastRenderedPageBreak/>
              <w:t xml:space="preserve">Mõju </w:t>
            </w:r>
            <w:r w:rsidR="00EA39E7" w:rsidRPr="00F2746F">
              <w:rPr>
                <w:rFonts w:asciiTheme="majorBidi" w:hAnsiTheme="majorBidi" w:cstheme="majorBidi"/>
                <w:color w:val="auto"/>
                <w:sz w:val="24"/>
              </w:rPr>
              <w:t xml:space="preserve">hankelepingu </w:t>
            </w:r>
            <w:r w:rsidRPr="00F2746F">
              <w:rPr>
                <w:rFonts w:asciiTheme="majorBidi" w:hAnsiTheme="majorBidi" w:cstheme="majorBidi"/>
                <w:color w:val="auto"/>
                <w:sz w:val="24"/>
              </w:rPr>
              <w:t>maksumusele</w:t>
            </w:r>
            <w:r w:rsidR="004C70D6" w:rsidRPr="00F2746F">
              <w:rPr>
                <w:rFonts w:asciiTheme="majorBidi" w:hAnsiTheme="majorBidi" w:cstheme="majorBidi"/>
                <w:color w:val="auto"/>
                <w:sz w:val="24"/>
              </w:rPr>
              <w:t>:</w:t>
            </w:r>
          </w:p>
        </w:tc>
        <w:tc>
          <w:tcPr>
            <w:tcW w:w="3605" w:type="pct"/>
          </w:tcPr>
          <w:p w14:paraId="6BD3A827" w14:textId="77777777" w:rsidR="007457A6" w:rsidRPr="00F2746F" w:rsidRDefault="007457A6" w:rsidP="00813671">
            <w:pPr>
              <w:ind w:left="58"/>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auto"/>
                <w:sz w:val="24"/>
              </w:rPr>
            </w:pPr>
            <w:r w:rsidRPr="00F2746F">
              <w:rPr>
                <w:rFonts w:asciiTheme="majorBidi" w:hAnsiTheme="majorBidi" w:cstheme="majorBidi"/>
                <w:b/>
                <w:bCs/>
                <w:color w:val="auto"/>
                <w:sz w:val="24"/>
              </w:rPr>
              <w:t xml:space="preserve">Sõlmitud hankelepingu maksumus on 8 482 087,01 eurot ilma käibemaksuta. </w:t>
            </w:r>
          </w:p>
          <w:p w14:paraId="0A3D1E05" w14:textId="1945F8F7" w:rsidR="003B1ADD" w:rsidRPr="00F2746F" w:rsidRDefault="003B1ADD" w:rsidP="003B1ADD">
            <w:pPr>
              <w:ind w:left="58"/>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F2746F">
              <w:rPr>
                <w:rFonts w:asciiTheme="majorBidi" w:hAnsiTheme="majorBidi" w:cstheme="majorBidi"/>
                <w:color w:val="auto"/>
                <w:sz w:val="24"/>
              </w:rPr>
              <w:t>Eelnevalt on sõlmitud  hankelepingu</w:t>
            </w:r>
            <w:r w:rsidR="00F51789" w:rsidRPr="00F2746F">
              <w:rPr>
                <w:rFonts w:asciiTheme="majorBidi" w:hAnsiTheme="majorBidi" w:cstheme="majorBidi"/>
                <w:color w:val="auto"/>
                <w:sz w:val="24"/>
              </w:rPr>
              <w:t xml:space="preserve"> 2023-K031</w:t>
            </w:r>
            <w:r w:rsidRPr="00F2746F">
              <w:rPr>
                <w:rFonts w:asciiTheme="majorBidi" w:hAnsiTheme="majorBidi" w:cstheme="majorBidi"/>
                <w:color w:val="auto"/>
                <w:sz w:val="24"/>
              </w:rPr>
              <w:t xml:space="preserve"> muudatus 1</w:t>
            </w:r>
            <w:r w:rsidR="00F51789" w:rsidRPr="00F2746F">
              <w:rPr>
                <w:rFonts w:asciiTheme="majorBidi" w:hAnsiTheme="majorBidi" w:cstheme="majorBidi"/>
                <w:color w:val="auto"/>
                <w:sz w:val="24"/>
              </w:rPr>
              <w:t xml:space="preserve"> RHS </w:t>
            </w:r>
            <w:r w:rsidR="00F51789" w:rsidRPr="00F2746F">
              <w:rPr>
                <w:rStyle w:val="Strong"/>
                <w:rFonts w:asciiTheme="majorBidi" w:hAnsiTheme="majorBidi" w:cstheme="majorBidi"/>
                <w:b w:val="0"/>
                <w:bCs w:val="0"/>
                <w:color w:val="auto"/>
                <w:sz w:val="24"/>
                <w:bdr w:val="none" w:sz="0" w:space="0" w:color="auto" w:frame="1"/>
              </w:rPr>
              <w:t>§123 lg 1 p 1 alusel</w:t>
            </w:r>
            <w:r w:rsidR="00F2746F" w:rsidRPr="00F2746F">
              <w:rPr>
                <w:rFonts w:asciiTheme="majorBidi" w:hAnsiTheme="majorBidi" w:cstheme="majorBidi"/>
                <w:color w:val="auto"/>
                <w:sz w:val="24"/>
              </w:rPr>
              <w:t>.</w:t>
            </w:r>
            <w:r w:rsidRPr="00F2746F">
              <w:rPr>
                <w:rFonts w:asciiTheme="majorBidi" w:hAnsiTheme="majorBidi" w:cstheme="majorBidi"/>
                <w:color w:val="auto"/>
                <w:sz w:val="24"/>
              </w:rPr>
              <w:t xml:space="preserve"> Hankelepingu maksumus suurenes 8 880,00 euro võrra ilma käibemaksuta.</w:t>
            </w:r>
          </w:p>
          <w:p w14:paraId="255C1AC8" w14:textId="77777777" w:rsidR="003B1ADD" w:rsidRPr="00F2746F" w:rsidRDefault="003B1ADD" w:rsidP="00813671">
            <w:pPr>
              <w:ind w:left="58"/>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p>
          <w:p w14:paraId="5C445AF2" w14:textId="7E3F938C" w:rsidR="007A42F5" w:rsidRPr="00F2746F" w:rsidRDefault="003B1ADD" w:rsidP="007A42F5">
            <w:pPr>
              <w:ind w:left="58"/>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F2746F">
              <w:rPr>
                <w:rFonts w:asciiTheme="majorBidi" w:hAnsiTheme="majorBidi" w:cstheme="majorBidi"/>
                <w:color w:val="auto"/>
                <w:sz w:val="24"/>
              </w:rPr>
              <w:t>Käesoleva muudatuse väärtus on 101 </w:t>
            </w:r>
            <w:r w:rsidR="00CB5075">
              <w:rPr>
                <w:rFonts w:asciiTheme="majorBidi" w:hAnsiTheme="majorBidi" w:cstheme="majorBidi"/>
                <w:color w:val="auto"/>
                <w:sz w:val="24"/>
              </w:rPr>
              <w:t>501</w:t>
            </w:r>
            <w:r w:rsidRPr="00F2746F">
              <w:rPr>
                <w:rFonts w:asciiTheme="majorBidi" w:hAnsiTheme="majorBidi" w:cstheme="majorBidi"/>
                <w:color w:val="auto"/>
                <w:sz w:val="24"/>
              </w:rPr>
              <w:t xml:space="preserve">,00 eurot. </w:t>
            </w:r>
            <w:r w:rsidR="007A42F5" w:rsidRPr="00F2746F">
              <w:rPr>
                <w:rFonts w:asciiTheme="majorBidi" w:hAnsiTheme="majorBidi" w:cstheme="majorBidi"/>
                <w:color w:val="auto"/>
                <w:sz w:val="24"/>
              </w:rPr>
              <w:t xml:space="preserve">Pärast käesoleva muudatuse sõlmimist on Hankelepingu muudatusi </w:t>
            </w:r>
            <w:r w:rsidR="008926C2">
              <w:rPr>
                <w:rFonts w:asciiTheme="majorBidi" w:hAnsiTheme="majorBidi" w:cstheme="majorBidi"/>
                <w:color w:val="auto"/>
                <w:sz w:val="24"/>
              </w:rPr>
              <w:lastRenderedPageBreak/>
              <w:t xml:space="preserve">RHS </w:t>
            </w:r>
            <w:r w:rsidR="008926C2" w:rsidRPr="00F2746F">
              <w:rPr>
                <w:rStyle w:val="Strong"/>
                <w:rFonts w:asciiTheme="majorBidi" w:hAnsiTheme="majorBidi" w:cstheme="majorBidi"/>
                <w:b w:val="0"/>
                <w:bCs w:val="0"/>
                <w:color w:val="auto"/>
                <w:sz w:val="24"/>
                <w:bdr w:val="none" w:sz="0" w:space="0" w:color="auto" w:frame="1"/>
              </w:rPr>
              <w:t xml:space="preserve">§123 lg 1 p </w:t>
            </w:r>
            <w:r w:rsidR="008926C2" w:rsidRPr="008926C2">
              <w:rPr>
                <w:rStyle w:val="Strong"/>
                <w:rFonts w:asciiTheme="majorBidi" w:hAnsiTheme="majorBidi" w:cstheme="majorBidi"/>
                <w:b w:val="0"/>
                <w:bCs w:val="0"/>
                <w:color w:val="auto"/>
                <w:sz w:val="24"/>
                <w:bdr w:val="none" w:sz="0" w:space="0" w:color="auto" w:frame="1"/>
              </w:rPr>
              <w:t>1 a</w:t>
            </w:r>
            <w:r w:rsidR="008926C2" w:rsidRPr="008926C2">
              <w:rPr>
                <w:rStyle w:val="Strong"/>
                <w:rFonts w:asciiTheme="majorBidi" w:hAnsiTheme="majorBidi" w:cstheme="majorBidi"/>
                <w:b w:val="0"/>
                <w:bCs w:val="0"/>
                <w:sz w:val="24"/>
                <w:bdr w:val="none" w:sz="0" w:space="0" w:color="auto" w:frame="1"/>
              </w:rPr>
              <w:t xml:space="preserve">lusel </w:t>
            </w:r>
            <w:r w:rsidR="007A42F5" w:rsidRPr="008926C2">
              <w:rPr>
                <w:rFonts w:asciiTheme="majorBidi" w:hAnsiTheme="majorBidi" w:cstheme="majorBidi"/>
                <w:color w:val="auto"/>
                <w:sz w:val="24"/>
              </w:rPr>
              <w:t xml:space="preserve">sõlmitud </w:t>
            </w:r>
            <w:r w:rsidR="00CB5075">
              <w:rPr>
                <w:rFonts w:asciiTheme="majorBidi" w:hAnsiTheme="majorBidi" w:cstheme="majorBidi"/>
                <w:color w:val="auto"/>
                <w:sz w:val="24"/>
              </w:rPr>
              <w:t>kokku 110 381,00 euro ulatuses, mis moodustab sõlmitud hankelepingu maksumusest</w:t>
            </w:r>
            <w:r w:rsidR="007A42F5" w:rsidRPr="00F2746F">
              <w:rPr>
                <w:rFonts w:asciiTheme="majorBidi" w:hAnsiTheme="majorBidi" w:cstheme="majorBidi"/>
                <w:color w:val="auto"/>
                <w:sz w:val="24"/>
              </w:rPr>
              <w:t xml:space="preserve"> 1,3 %.</w:t>
            </w:r>
          </w:p>
          <w:p w14:paraId="0751E566" w14:textId="6D9104B7" w:rsidR="003B1ADD" w:rsidRPr="00F2746F" w:rsidRDefault="003B1ADD" w:rsidP="00813671">
            <w:pPr>
              <w:ind w:left="58"/>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F2746F">
              <w:rPr>
                <w:rFonts w:asciiTheme="majorBidi" w:hAnsiTheme="majorBidi" w:cstheme="majorBidi"/>
                <w:color w:val="auto"/>
                <w:sz w:val="24"/>
              </w:rPr>
              <w:t xml:space="preserve">Hankelepingu maksmus suureneb </w:t>
            </w:r>
            <w:r w:rsidR="00CB5075">
              <w:rPr>
                <w:rFonts w:asciiTheme="majorBidi" w:hAnsiTheme="majorBidi" w:cstheme="majorBidi"/>
                <w:color w:val="auto"/>
                <w:sz w:val="24"/>
              </w:rPr>
              <w:t>62 319</w:t>
            </w:r>
            <w:r w:rsidRPr="00F2746F">
              <w:rPr>
                <w:rFonts w:asciiTheme="majorBidi" w:hAnsiTheme="majorBidi" w:cstheme="majorBidi"/>
                <w:color w:val="auto"/>
                <w:sz w:val="24"/>
              </w:rPr>
              <w:t>,70 euro võrra ning väheneb 39 181,30 euro võrra.</w:t>
            </w:r>
          </w:p>
          <w:p w14:paraId="31E6E145" w14:textId="50EA2EB8" w:rsidR="007457A6" w:rsidRPr="00F2746F" w:rsidRDefault="007457A6" w:rsidP="008926C2">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F2746F">
              <w:rPr>
                <w:rFonts w:asciiTheme="majorBidi" w:hAnsiTheme="majorBidi" w:cstheme="majorBidi"/>
                <w:b/>
                <w:bCs/>
                <w:color w:val="auto"/>
                <w:sz w:val="24"/>
              </w:rPr>
              <w:t xml:space="preserve">Hankelepingu maksumus suureneb </w:t>
            </w:r>
            <w:r w:rsidR="00CB5075">
              <w:rPr>
                <w:rFonts w:asciiTheme="majorBidi" w:hAnsiTheme="majorBidi" w:cstheme="majorBidi"/>
                <w:b/>
                <w:bCs/>
                <w:color w:val="auto"/>
                <w:sz w:val="24"/>
              </w:rPr>
              <w:t>23 138,40</w:t>
            </w:r>
            <w:r w:rsidRPr="00F2746F">
              <w:rPr>
                <w:rFonts w:asciiTheme="majorBidi" w:hAnsiTheme="majorBidi" w:cstheme="majorBidi"/>
                <w:b/>
                <w:bCs/>
                <w:color w:val="auto"/>
                <w:sz w:val="24"/>
              </w:rPr>
              <w:t xml:space="preserve"> euro võrra ilma käibemaksuta.</w:t>
            </w:r>
            <w:r w:rsidRPr="00F2746F">
              <w:rPr>
                <w:rFonts w:asciiTheme="majorBidi" w:hAnsiTheme="majorBidi" w:cstheme="majorBidi"/>
                <w:color w:val="auto"/>
                <w:sz w:val="24"/>
              </w:rPr>
              <w:t xml:space="preserve"> </w:t>
            </w:r>
          </w:p>
          <w:p w14:paraId="5170A856" w14:textId="7AD69DE4" w:rsidR="007457A6" w:rsidRPr="00F2746F" w:rsidRDefault="007457A6" w:rsidP="00813671">
            <w:pPr>
              <w:ind w:left="58"/>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F2746F">
              <w:rPr>
                <w:rFonts w:asciiTheme="majorBidi" w:hAnsiTheme="majorBidi" w:cstheme="majorBidi"/>
                <w:color w:val="auto"/>
                <w:sz w:val="24"/>
              </w:rPr>
              <w:t xml:space="preserve">Hankelepingu uus maksumus pärast käesoleva muudatuse sõlmimist on </w:t>
            </w:r>
            <w:r w:rsidR="0088562E" w:rsidRPr="00F2746F">
              <w:rPr>
                <w:rFonts w:asciiTheme="majorBidi" w:hAnsiTheme="majorBidi" w:cstheme="majorBidi"/>
                <w:b/>
                <w:bCs/>
                <w:color w:val="auto"/>
                <w:sz w:val="24"/>
              </w:rPr>
              <w:t>8</w:t>
            </w:r>
            <w:r w:rsidR="00927DF4">
              <w:rPr>
                <w:rFonts w:asciiTheme="majorBidi" w:hAnsiTheme="majorBidi" w:cstheme="majorBidi"/>
                <w:b/>
                <w:bCs/>
                <w:color w:val="auto"/>
                <w:sz w:val="24"/>
              </w:rPr>
              <w:t> 514 </w:t>
            </w:r>
            <w:r w:rsidR="0066428F">
              <w:rPr>
                <w:rFonts w:asciiTheme="majorBidi" w:hAnsiTheme="majorBidi" w:cstheme="majorBidi"/>
                <w:b/>
                <w:bCs/>
                <w:color w:val="auto"/>
                <w:sz w:val="24"/>
              </w:rPr>
              <w:t>105</w:t>
            </w:r>
            <w:r w:rsidR="00927DF4">
              <w:rPr>
                <w:rFonts w:asciiTheme="majorBidi" w:hAnsiTheme="majorBidi" w:cstheme="majorBidi"/>
                <w:b/>
                <w:bCs/>
                <w:color w:val="auto"/>
                <w:sz w:val="24"/>
              </w:rPr>
              <w:t xml:space="preserve">,41 </w:t>
            </w:r>
            <w:r w:rsidRPr="00F2746F">
              <w:rPr>
                <w:rFonts w:asciiTheme="majorBidi" w:hAnsiTheme="majorBidi" w:cstheme="majorBidi"/>
                <w:color w:val="auto"/>
                <w:sz w:val="24"/>
              </w:rPr>
              <w:t xml:space="preserve"> eurot ilma käibemaksuta.</w:t>
            </w:r>
          </w:p>
        </w:tc>
      </w:tr>
      <w:tr w:rsidR="00F2746F" w:rsidRPr="00F2746F" w14:paraId="562C97CB" w14:textId="77777777" w:rsidTr="00A032DD">
        <w:tc>
          <w:tcPr>
            <w:cnfStyle w:val="000010000000" w:firstRow="0" w:lastRow="0" w:firstColumn="0" w:lastColumn="0" w:oddVBand="1" w:evenVBand="0" w:oddHBand="0" w:evenHBand="0" w:firstRowFirstColumn="0" w:firstRowLastColumn="0" w:lastRowFirstColumn="0" w:lastRowLastColumn="0"/>
            <w:tcW w:w="1395" w:type="pct"/>
          </w:tcPr>
          <w:p w14:paraId="3D520D03" w14:textId="77777777" w:rsidR="00EA39E7" w:rsidRPr="00F2746F" w:rsidRDefault="00EA39E7" w:rsidP="00F2746F">
            <w:pPr>
              <w:jc w:val="both"/>
              <w:rPr>
                <w:rFonts w:asciiTheme="majorBidi" w:hAnsiTheme="majorBidi" w:cstheme="majorBidi"/>
                <w:color w:val="auto"/>
                <w:sz w:val="24"/>
              </w:rPr>
            </w:pPr>
            <w:r w:rsidRPr="00F2746F">
              <w:rPr>
                <w:rFonts w:asciiTheme="majorBidi" w:hAnsiTheme="majorBidi" w:cstheme="majorBidi"/>
                <w:color w:val="auto"/>
                <w:sz w:val="24"/>
              </w:rPr>
              <w:lastRenderedPageBreak/>
              <w:t>Mõju hankelepingu täitmise tähtajale:</w:t>
            </w:r>
          </w:p>
        </w:tc>
        <w:tc>
          <w:tcPr>
            <w:tcW w:w="3605" w:type="pct"/>
          </w:tcPr>
          <w:p w14:paraId="0FCA124C" w14:textId="3FB443E6" w:rsidR="008E2BC7" w:rsidRPr="00F2746F" w:rsidRDefault="009F2C82" w:rsidP="00F2746F">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r w:rsidRPr="00F2746F">
              <w:rPr>
                <w:rFonts w:asciiTheme="majorBidi" w:hAnsiTheme="majorBidi" w:cstheme="majorBidi"/>
                <w:bCs/>
                <w:color w:val="auto"/>
                <w:sz w:val="24"/>
              </w:rPr>
              <w:t>Muudatuse tulemusel muutub lepingu lõpptähtaeg. Kivisilla tee viadukti ja Lepplaane ökodukti ehituse</w:t>
            </w:r>
            <w:r w:rsidR="00F51789" w:rsidRPr="00F2746F">
              <w:rPr>
                <w:rFonts w:asciiTheme="majorBidi" w:hAnsiTheme="majorBidi" w:cstheme="majorBidi"/>
                <w:bCs/>
                <w:color w:val="auto"/>
                <w:sz w:val="24"/>
              </w:rPr>
              <w:t>tööde</w:t>
            </w:r>
            <w:r w:rsidRPr="00F2746F">
              <w:rPr>
                <w:rFonts w:asciiTheme="majorBidi" w:hAnsiTheme="majorBidi" w:cstheme="majorBidi"/>
                <w:bCs/>
                <w:color w:val="auto"/>
                <w:sz w:val="24"/>
              </w:rPr>
              <w:t xml:space="preserve"> tähtaeg</w:t>
            </w:r>
            <w:r w:rsidR="00F51789" w:rsidRPr="00F2746F">
              <w:rPr>
                <w:rFonts w:asciiTheme="majorBidi" w:hAnsiTheme="majorBidi" w:cstheme="majorBidi"/>
                <w:bCs/>
                <w:color w:val="auto"/>
                <w:sz w:val="24"/>
              </w:rPr>
              <w:t xml:space="preserve"> lisatööde osas</w:t>
            </w:r>
            <w:r w:rsidRPr="00F2746F">
              <w:rPr>
                <w:rFonts w:asciiTheme="majorBidi" w:hAnsiTheme="majorBidi" w:cstheme="majorBidi"/>
                <w:bCs/>
                <w:color w:val="auto"/>
                <w:sz w:val="24"/>
              </w:rPr>
              <w:t xml:space="preserve"> on 16.12.2024</w:t>
            </w:r>
            <w:r w:rsidR="008E2BC7" w:rsidRPr="00F2746F">
              <w:rPr>
                <w:rFonts w:asciiTheme="majorBidi" w:hAnsiTheme="majorBidi" w:cstheme="majorBidi"/>
                <w:bCs/>
                <w:color w:val="auto"/>
                <w:sz w:val="24"/>
              </w:rPr>
              <w:t>.</w:t>
            </w:r>
          </w:p>
        </w:tc>
      </w:tr>
      <w:tr w:rsidR="00F2746F" w:rsidRPr="00F2746F" w14:paraId="1710B7E4" w14:textId="77777777" w:rsidTr="00A032DD">
        <w:trPr>
          <w:trHeight w:val="397"/>
        </w:trPr>
        <w:tc>
          <w:tcPr>
            <w:cnfStyle w:val="000010000000" w:firstRow="0" w:lastRow="0" w:firstColumn="0" w:lastColumn="0" w:oddVBand="1" w:evenVBand="0" w:oddHBand="0" w:evenHBand="0" w:firstRowFirstColumn="0" w:firstRowLastColumn="0" w:lastRowFirstColumn="0" w:lastRowLastColumn="0"/>
            <w:tcW w:w="1395" w:type="pct"/>
          </w:tcPr>
          <w:p w14:paraId="07C82AB4" w14:textId="77777777" w:rsidR="0051024F" w:rsidRPr="00F2746F" w:rsidRDefault="0051024F" w:rsidP="00F2746F">
            <w:pPr>
              <w:jc w:val="both"/>
              <w:rPr>
                <w:rFonts w:asciiTheme="majorBidi" w:hAnsiTheme="majorBidi" w:cstheme="majorBidi"/>
                <w:color w:val="auto"/>
                <w:sz w:val="24"/>
              </w:rPr>
            </w:pPr>
            <w:r w:rsidRPr="00F2746F">
              <w:rPr>
                <w:rFonts w:asciiTheme="majorBidi" w:hAnsiTheme="majorBidi" w:cstheme="majorBidi"/>
                <w:color w:val="auto"/>
                <w:sz w:val="24"/>
              </w:rPr>
              <w:t xml:space="preserve">Muudatuse alus </w:t>
            </w:r>
            <w:r w:rsidR="00EA39E7" w:rsidRPr="00F2746F">
              <w:rPr>
                <w:rFonts w:asciiTheme="majorBidi" w:hAnsiTheme="majorBidi" w:cstheme="majorBidi"/>
                <w:color w:val="auto"/>
                <w:sz w:val="24"/>
              </w:rPr>
              <w:t xml:space="preserve">vastavalt </w:t>
            </w:r>
            <w:r w:rsidRPr="00F2746F">
              <w:rPr>
                <w:rFonts w:asciiTheme="majorBidi" w:hAnsiTheme="majorBidi" w:cstheme="majorBidi"/>
                <w:color w:val="auto"/>
                <w:sz w:val="24"/>
              </w:rPr>
              <w:t>RHS</w:t>
            </w:r>
            <w:r w:rsidR="00EA39E7" w:rsidRPr="00F2746F">
              <w:rPr>
                <w:rFonts w:asciiTheme="majorBidi" w:hAnsiTheme="majorBidi" w:cstheme="majorBidi"/>
                <w:color w:val="auto"/>
                <w:sz w:val="24"/>
              </w:rPr>
              <w:t>-le ja põhjendus</w:t>
            </w:r>
            <w:r w:rsidRPr="00F2746F">
              <w:rPr>
                <w:rFonts w:asciiTheme="majorBidi" w:hAnsiTheme="majorBidi" w:cstheme="majorBidi"/>
                <w:color w:val="auto"/>
                <w:sz w:val="24"/>
              </w:rPr>
              <w:t>:</w:t>
            </w:r>
          </w:p>
        </w:tc>
        <w:tc>
          <w:tcPr>
            <w:tcW w:w="3605" w:type="pct"/>
          </w:tcPr>
          <w:p w14:paraId="58A01DDA" w14:textId="77777777" w:rsidR="0051024F" w:rsidRPr="00F2746F" w:rsidRDefault="004F62A1" w:rsidP="00813671">
            <w:pPr>
              <w:pStyle w:val="Heading3"/>
              <w:shd w:val="clear" w:color="auto" w:fill="FFFFFF"/>
              <w:jc w:val="both"/>
              <w:cnfStyle w:val="000000000000" w:firstRow="0" w:lastRow="0" w:firstColumn="0" w:lastColumn="0" w:oddVBand="0" w:evenVBand="0" w:oddHBand="0" w:evenHBand="0" w:firstRowFirstColumn="0" w:firstRowLastColumn="0" w:lastRowFirstColumn="0" w:lastRowLastColumn="0"/>
              <w:rPr>
                <w:rStyle w:val="Strong"/>
                <w:rFonts w:asciiTheme="majorBidi" w:hAnsiTheme="majorBidi"/>
                <w:b w:val="0"/>
                <w:bCs w:val="0"/>
                <w:color w:val="auto"/>
                <w:bdr w:val="none" w:sz="0" w:space="0" w:color="auto" w:frame="1"/>
              </w:rPr>
            </w:pPr>
            <w:r w:rsidRPr="00F2746F">
              <w:rPr>
                <w:rStyle w:val="Strong"/>
                <w:rFonts w:asciiTheme="majorBidi" w:hAnsiTheme="majorBidi"/>
                <w:b w:val="0"/>
                <w:bCs w:val="0"/>
                <w:color w:val="auto"/>
                <w:bdr w:val="none" w:sz="0" w:space="0" w:color="auto" w:frame="1"/>
              </w:rPr>
              <w:t>RHS §123 lg 1 p 1, mille kohaselt hankelepingu üldist olemust, näiteks hankelepingu eset, ei muudeta ja muudatuse väärtus ei ületa RHS § 14 lõikes 3 või 4 sätestatud piirmäära ning muudatuste väärtus kokku ei ületa kümmet protsenti asjade või teenuste või 15 protsenti ehitustööde hankelepingu algsest maksumusest või kümmet protsenti kontsessioonilepingu algsest maksumusest.</w:t>
            </w:r>
          </w:p>
          <w:p w14:paraId="2F2606F8" w14:textId="77777777" w:rsidR="005F231C" w:rsidRPr="00F2746F" w:rsidRDefault="005F231C" w:rsidP="00F2746F">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p>
          <w:p w14:paraId="2953F293" w14:textId="1CE2F00D" w:rsidR="005F231C" w:rsidRPr="00F2746F" w:rsidRDefault="005F231C" w:rsidP="00813671">
            <w:pPr>
              <w:spacing w:after="10" w:line="247"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r w:rsidRPr="00F2746F">
              <w:rPr>
                <w:rFonts w:asciiTheme="majorBidi" w:hAnsiTheme="majorBidi" w:cstheme="majorBidi"/>
                <w:bCs/>
                <w:color w:val="auto"/>
                <w:sz w:val="24"/>
              </w:rPr>
              <w:t>Muudatus- ja lisatööd on vajalikud Lepinguga seatud eesmärkide saavutamiseks ja Töö nõuetekohaseks teostamiseks. Muudatusega ei muudeta Lepingu üldist olemust, kuivõrd Lepingu esemeks oleva töö olemus ei muutu.</w:t>
            </w:r>
            <w:r w:rsidR="00B86FE9" w:rsidRPr="00F2746F">
              <w:rPr>
                <w:rFonts w:asciiTheme="majorBidi" w:hAnsiTheme="majorBidi" w:cstheme="majorBidi"/>
                <w:bCs/>
                <w:color w:val="auto"/>
                <w:sz w:val="24"/>
              </w:rPr>
              <w:t xml:space="preserve"> Lepingu eesmärk ja töö olemus jääb samaks.</w:t>
            </w:r>
          </w:p>
          <w:p w14:paraId="251AFAB5" w14:textId="2BB947A5" w:rsidR="005F231C" w:rsidRPr="00F2746F" w:rsidRDefault="005F231C" w:rsidP="00F2746F">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p>
        </w:tc>
      </w:tr>
      <w:tr w:rsidR="00F2746F" w:rsidRPr="00F2746F" w14:paraId="73719063" w14:textId="77777777" w:rsidTr="00A032DD">
        <w:trPr>
          <w:trHeight w:val="397"/>
        </w:trPr>
        <w:tc>
          <w:tcPr>
            <w:cnfStyle w:val="000010000000" w:firstRow="0" w:lastRow="0" w:firstColumn="0" w:lastColumn="0" w:oddVBand="1" w:evenVBand="0" w:oddHBand="0" w:evenHBand="0" w:firstRowFirstColumn="0" w:firstRowLastColumn="0" w:lastRowFirstColumn="0" w:lastRowLastColumn="0"/>
            <w:tcW w:w="1395" w:type="pct"/>
          </w:tcPr>
          <w:p w14:paraId="776B59E6" w14:textId="77777777" w:rsidR="004C70D6" w:rsidRPr="00F2746F" w:rsidRDefault="00430482" w:rsidP="00F2746F">
            <w:pPr>
              <w:jc w:val="both"/>
              <w:rPr>
                <w:rFonts w:asciiTheme="majorBidi" w:hAnsiTheme="majorBidi" w:cstheme="majorBidi"/>
                <w:color w:val="auto"/>
                <w:sz w:val="24"/>
              </w:rPr>
            </w:pPr>
            <w:r w:rsidRPr="00F2746F">
              <w:rPr>
                <w:rFonts w:asciiTheme="majorBidi" w:hAnsiTheme="majorBidi" w:cstheme="majorBidi"/>
                <w:color w:val="auto"/>
                <w:sz w:val="24"/>
              </w:rPr>
              <w:t>Vastutav isik</w:t>
            </w:r>
            <w:r w:rsidR="004C70D6" w:rsidRPr="00F2746F">
              <w:rPr>
                <w:rFonts w:asciiTheme="majorBidi" w:hAnsiTheme="majorBidi" w:cstheme="majorBidi"/>
                <w:color w:val="auto"/>
                <w:sz w:val="24"/>
              </w:rPr>
              <w:t xml:space="preserve">: </w:t>
            </w:r>
          </w:p>
        </w:tc>
        <w:tc>
          <w:tcPr>
            <w:tcW w:w="3605" w:type="pct"/>
          </w:tcPr>
          <w:p w14:paraId="6C64D5F9" w14:textId="6735C997" w:rsidR="004C70D6" w:rsidRPr="00F2746F" w:rsidRDefault="00B53A1F" w:rsidP="00813671">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F2746F">
              <w:rPr>
                <w:rFonts w:asciiTheme="majorBidi" w:hAnsiTheme="majorBidi" w:cstheme="majorBidi"/>
                <w:color w:val="auto"/>
                <w:sz w:val="24"/>
              </w:rPr>
              <w:t>Rainer Jõesaar</w:t>
            </w:r>
          </w:p>
        </w:tc>
      </w:tr>
      <w:tr w:rsidR="00F2746F" w:rsidRPr="00F2746F" w14:paraId="7300963A" w14:textId="77777777" w:rsidTr="00A032DD">
        <w:tc>
          <w:tcPr>
            <w:cnfStyle w:val="000010000000" w:firstRow="0" w:lastRow="0" w:firstColumn="0" w:lastColumn="0" w:oddVBand="1" w:evenVBand="0" w:oddHBand="0" w:evenHBand="0" w:firstRowFirstColumn="0" w:firstRowLastColumn="0" w:lastRowFirstColumn="0" w:lastRowLastColumn="0"/>
            <w:tcW w:w="1395" w:type="pct"/>
          </w:tcPr>
          <w:p w14:paraId="4DE7D953" w14:textId="20C70AD9" w:rsidR="00A032DD" w:rsidRPr="00F2746F" w:rsidRDefault="00A032DD" w:rsidP="00F2746F">
            <w:pPr>
              <w:jc w:val="both"/>
              <w:rPr>
                <w:rFonts w:asciiTheme="majorBidi" w:hAnsiTheme="majorBidi" w:cstheme="majorBidi"/>
                <w:color w:val="auto"/>
                <w:sz w:val="24"/>
              </w:rPr>
            </w:pPr>
            <w:r w:rsidRPr="00F2746F">
              <w:rPr>
                <w:rFonts w:asciiTheme="majorBidi" w:hAnsiTheme="majorBidi" w:cstheme="majorBidi"/>
                <w:color w:val="auto"/>
                <w:sz w:val="24"/>
              </w:rPr>
              <w:t>Rahastusallikas:</w:t>
            </w:r>
          </w:p>
        </w:tc>
        <w:tc>
          <w:tcPr>
            <w:tcW w:w="3605" w:type="pct"/>
          </w:tcPr>
          <w:p w14:paraId="52892941" w14:textId="391BFB31" w:rsidR="00A032DD" w:rsidRPr="00F2746F" w:rsidRDefault="00A032DD" w:rsidP="00F2746F">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color w:val="auto"/>
                <w:sz w:val="24"/>
              </w:rPr>
            </w:pPr>
            <w:r w:rsidRPr="00F2746F">
              <w:rPr>
                <w:rFonts w:asciiTheme="majorBidi" w:hAnsiTheme="majorBidi" w:cstheme="majorBidi"/>
                <w:color w:val="auto"/>
                <w:sz w:val="24"/>
              </w:rPr>
              <w:t>CEF 1, tähtaja muudatus ei mõjuta rahastuse osa, kuna ehitustööde tähtaeg on 16.12.2024, rahastuse tähtaeg 31.12.2024</w:t>
            </w:r>
          </w:p>
        </w:tc>
      </w:tr>
      <w:tr w:rsidR="00F2746F" w:rsidRPr="00F2746F" w14:paraId="7A6AEBA1" w14:textId="77777777" w:rsidTr="00A032DD">
        <w:tc>
          <w:tcPr>
            <w:cnfStyle w:val="000010000000" w:firstRow="0" w:lastRow="0" w:firstColumn="0" w:lastColumn="0" w:oddVBand="1" w:evenVBand="0" w:oddHBand="0" w:evenHBand="0" w:firstRowFirstColumn="0" w:firstRowLastColumn="0" w:lastRowFirstColumn="0" w:lastRowLastColumn="0"/>
            <w:tcW w:w="1395" w:type="pct"/>
          </w:tcPr>
          <w:p w14:paraId="66BD2B8F" w14:textId="77777777" w:rsidR="00363497" w:rsidRPr="00F2746F" w:rsidRDefault="004C70D6" w:rsidP="00F2746F">
            <w:pPr>
              <w:jc w:val="both"/>
              <w:rPr>
                <w:rFonts w:asciiTheme="majorBidi" w:hAnsiTheme="majorBidi" w:cstheme="majorBidi"/>
                <w:color w:val="auto"/>
                <w:sz w:val="24"/>
              </w:rPr>
            </w:pPr>
            <w:r w:rsidRPr="00F2746F">
              <w:rPr>
                <w:rFonts w:asciiTheme="majorBidi" w:hAnsiTheme="majorBidi" w:cstheme="majorBidi"/>
                <w:color w:val="auto"/>
                <w:sz w:val="24"/>
              </w:rPr>
              <w:t>E</w:t>
            </w:r>
            <w:r w:rsidR="00363497" w:rsidRPr="00F2746F">
              <w:rPr>
                <w:rFonts w:asciiTheme="majorBidi" w:hAnsiTheme="majorBidi" w:cstheme="majorBidi"/>
                <w:color w:val="auto"/>
                <w:sz w:val="24"/>
              </w:rPr>
              <w:t>elarves arvestatud:</w:t>
            </w:r>
          </w:p>
        </w:tc>
        <w:sdt>
          <w:sdtPr>
            <w:rPr>
              <w:rFonts w:asciiTheme="majorBidi" w:hAnsiTheme="majorBidi" w:cstheme="majorBidi"/>
              <w:sz w:val="24"/>
            </w:rPr>
            <w:id w:val="-2140803014"/>
            <w:placeholder>
              <w:docPart w:val="79594650DF554F49BD6EAED57DD0BB36"/>
            </w:placeholder>
            <w:dropDownList>
              <w:listItem w:displayText="Jah" w:value="Jah"/>
              <w:listItem w:displayText="Ei" w:value="Ei"/>
            </w:dropDownList>
          </w:sdtPr>
          <w:sdtContent>
            <w:tc>
              <w:tcPr>
                <w:tcW w:w="3605" w:type="pct"/>
              </w:tcPr>
              <w:p w14:paraId="023D080F" w14:textId="3657D5ED" w:rsidR="00363497" w:rsidRPr="00F2746F" w:rsidRDefault="00AE5B61" w:rsidP="00F2746F">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color w:val="auto"/>
                    <w:sz w:val="24"/>
                  </w:rPr>
                </w:pPr>
                <w:r w:rsidRPr="00F2746F">
                  <w:rPr>
                    <w:rFonts w:asciiTheme="majorBidi" w:hAnsiTheme="majorBidi" w:cstheme="majorBidi"/>
                    <w:color w:val="auto"/>
                    <w:sz w:val="24"/>
                  </w:rPr>
                  <w:t>Jah</w:t>
                </w:r>
              </w:p>
            </w:tc>
          </w:sdtContent>
        </w:sdt>
      </w:tr>
      <w:tr w:rsidR="00F2746F" w:rsidRPr="00F2746F" w14:paraId="258FFFD2" w14:textId="77777777" w:rsidTr="00A032DD">
        <w:tc>
          <w:tcPr>
            <w:cnfStyle w:val="000010000000" w:firstRow="0" w:lastRow="0" w:firstColumn="0" w:lastColumn="0" w:oddVBand="1" w:evenVBand="0" w:oddHBand="0" w:evenHBand="0" w:firstRowFirstColumn="0" w:firstRowLastColumn="0" w:lastRowFirstColumn="0" w:lastRowLastColumn="0"/>
            <w:tcW w:w="1395" w:type="pct"/>
          </w:tcPr>
          <w:p w14:paraId="72DE8AEE" w14:textId="77777777" w:rsidR="004C70D6" w:rsidRPr="00F2746F" w:rsidRDefault="004C70D6" w:rsidP="00F2746F">
            <w:pPr>
              <w:jc w:val="both"/>
              <w:rPr>
                <w:rFonts w:asciiTheme="majorBidi" w:hAnsiTheme="majorBidi" w:cstheme="majorBidi"/>
                <w:color w:val="auto"/>
                <w:sz w:val="24"/>
              </w:rPr>
            </w:pPr>
            <w:r w:rsidRPr="00F2746F">
              <w:rPr>
                <w:rFonts w:asciiTheme="majorBidi" w:hAnsiTheme="majorBidi" w:cstheme="majorBidi"/>
                <w:color w:val="auto"/>
                <w:sz w:val="24"/>
              </w:rPr>
              <w:t>Lepingu</w:t>
            </w:r>
            <w:r w:rsidR="0051024F" w:rsidRPr="00F2746F">
              <w:rPr>
                <w:rFonts w:asciiTheme="majorBidi" w:hAnsiTheme="majorBidi" w:cstheme="majorBidi"/>
                <w:color w:val="auto"/>
                <w:sz w:val="24"/>
              </w:rPr>
              <w:t>muudatuse</w:t>
            </w:r>
            <w:r w:rsidRPr="00F2746F">
              <w:rPr>
                <w:rFonts w:asciiTheme="majorBidi" w:hAnsiTheme="majorBidi" w:cstheme="majorBidi"/>
                <w:color w:val="auto"/>
                <w:sz w:val="24"/>
              </w:rPr>
              <w:t xml:space="preserve"> sõlmimise eeldatav aeg:</w:t>
            </w:r>
          </w:p>
        </w:tc>
        <w:tc>
          <w:tcPr>
            <w:tcW w:w="3605" w:type="pct"/>
          </w:tcPr>
          <w:p w14:paraId="5E84BE93" w14:textId="5EE3B946" w:rsidR="004C70D6" w:rsidRPr="00F2746F" w:rsidRDefault="00000000" w:rsidP="00F2746F">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sdt>
              <w:sdtPr>
                <w:rPr>
                  <w:rFonts w:asciiTheme="majorBidi" w:hAnsiTheme="majorBidi" w:cstheme="majorBidi"/>
                  <w:sz w:val="24"/>
                </w:rPr>
                <w:id w:val="1429315148"/>
                <w:placeholder>
                  <w:docPart w:val="D99DA6F9329F4D7EBDB1CB4590AA7F0B"/>
                </w:placeholder>
                <w:date w:fullDate="2024-11-12T00:00:00Z">
                  <w:dateFormat w:val="d.MM.yyyy"/>
                  <w:lid w:val="et-EE"/>
                  <w:storeMappedDataAs w:val="text"/>
                  <w:calendar w:val="gregorian"/>
                </w:date>
              </w:sdtPr>
              <w:sdtContent>
                <w:r w:rsidR="00813671" w:rsidRPr="00F2746F">
                  <w:rPr>
                    <w:rFonts w:asciiTheme="majorBidi" w:hAnsiTheme="majorBidi" w:cstheme="majorBidi"/>
                    <w:color w:val="auto"/>
                    <w:sz w:val="24"/>
                  </w:rPr>
                  <w:t>12.11.2024</w:t>
                </w:r>
              </w:sdtContent>
            </w:sdt>
            <w:r w:rsidR="004C70D6" w:rsidRPr="00F2746F">
              <w:rPr>
                <w:rFonts w:asciiTheme="majorBidi" w:hAnsiTheme="majorBidi" w:cstheme="majorBidi"/>
                <w:color w:val="auto"/>
                <w:sz w:val="24"/>
              </w:rPr>
              <w:t xml:space="preserve"> </w:t>
            </w:r>
          </w:p>
        </w:tc>
      </w:tr>
      <w:tr w:rsidR="00F2746F" w:rsidRPr="00F2746F" w14:paraId="3885F252" w14:textId="77777777" w:rsidTr="00A032DD">
        <w:tc>
          <w:tcPr>
            <w:cnfStyle w:val="000010000000" w:firstRow="0" w:lastRow="0" w:firstColumn="0" w:lastColumn="0" w:oddVBand="1" w:evenVBand="0" w:oddHBand="0" w:evenHBand="0" w:firstRowFirstColumn="0" w:firstRowLastColumn="0" w:lastRowFirstColumn="0" w:lastRowLastColumn="0"/>
            <w:tcW w:w="1395" w:type="pct"/>
          </w:tcPr>
          <w:p w14:paraId="2055DCC7" w14:textId="77777777" w:rsidR="004C70D6" w:rsidRPr="00F2746F" w:rsidRDefault="004C70D6" w:rsidP="00F2746F">
            <w:pPr>
              <w:jc w:val="both"/>
              <w:rPr>
                <w:rFonts w:asciiTheme="majorBidi" w:hAnsiTheme="majorBidi" w:cstheme="majorBidi"/>
                <w:color w:val="auto"/>
                <w:sz w:val="24"/>
              </w:rPr>
            </w:pPr>
            <w:r w:rsidRPr="00F2746F">
              <w:rPr>
                <w:rFonts w:asciiTheme="majorBidi" w:hAnsiTheme="majorBidi" w:cstheme="majorBidi"/>
                <w:color w:val="auto"/>
                <w:sz w:val="24"/>
              </w:rPr>
              <w:t xml:space="preserve">Nõukogu heakskiit </w:t>
            </w:r>
            <w:r w:rsidR="00EA39E7" w:rsidRPr="00F2746F">
              <w:rPr>
                <w:rFonts w:asciiTheme="majorBidi" w:hAnsiTheme="majorBidi" w:cstheme="majorBidi"/>
                <w:color w:val="auto"/>
                <w:sz w:val="24"/>
              </w:rPr>
              <w:t>lepingu muutmisele</w:t>
            </w:r>
            <w:r w:rsidRPr="00F2746F">
              <w:rPr>
                <w:rFonts w:asciiTheme="majorBidi" w:hAnsiTheme="majorBidi" w:cstheme="majorBidi"/>
                <w:color w:val="auto"/>
                <w:sz w:val="24"/>
              </w:rPr>
              <w:t>:</w:t>
            </w:r>
          </w:p>
        </w:tc>
        <w:sdt>
          <w:sdtPr>
            <w:rPr>
              <w:rFonts w:asciiTheme="majorBidi" w:hAnsiTheme="majorBidi" w:cstheme="majorBidi"/>
              <w:sz w:val="24"/>
            </w:rPr>
            <w:id w:val="-1276937225"/>
            <w:placeholder>
              <w:docPart w:val="B93643F98B2846668CE9C8D85DAEC706"/>
            </w:placeholder>
            <w:dropDownList>
              <w:listItem w:displayText="Jah" w:value="Jah"/>
              <w:listItem w:displayText="Ei" w:value="Ei"/>
            </w:dropDownList>
          </w:sdtPr>
          <w:sdtContent>
            <w:tc>
              <w:tcPr>
                <w:tcW w:w="3605" w:type="pct"/>
              </w:tcPr>
              <w:p w14:paraId="19038EB2" w14:textId="0B9DF731" w:rsidR="004C70D6" w:rsidRPr="00F2746F" w:rsidRDefault="004A2BA5" w:rsidP="00813671">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F2746F">
                  <w:rPr>
                    <w:rFonts w:asciiTheme="majorBidi" w:hAnsiTheme="majorBidi" w:cstheme="majorBidi"/>
                    <w:color w:val="auto"/>
                    <w:sz w:val="24"/>
                  </w:rPr>
                  <w:t>Ei</w:t>
                </w:r>
              </w:p>
            </w:tc>
          </w:sdtContent>
        </w:sdt>
      </w:tr>
      <w:tr w:rsidR="00F2746F" w:rsidRPr="00F2746F" w14:paraId="008F2FF7" w14:textId="77777777" w:rsidTr="00A032DD">
        <w:tc>
          <w:tcPr>
            <w:cnfStyle w:val="000010000000" w:firstRow="0" w:lastRow="0" w:firstColumn="0" w:lastColumn="0" w:oddVBand="1" w:evenVBand="0" w:oddHBand="0" w:evenHBand="0" w:firstRowFirstColumn="0" w:firstRowLastColumn="0" w:lastRowFirstColumn="0" w:lastRowLastColumn="0"/>
            <w:tcW w:w="1395" w:type="pct"/>
          </w:tcPr>
          <w:p w14:paraId="05ADFB59" w14:textId="77777777" w:rsidR="004C70D6" w:rsidRPr="00F2746F" w:rsidRDefault="004C70D6" w:rsidP="00F2746F">
            <w:pPr>
              <w:jc w:val="both"/>
              <w:rPr>
                <w:rFonts w:asciiTheme="majorBidi" w:hAnsiTheme="majorBidi" w:cstheme="majorBidi"/>
                <w:color w:val="auto"/>
                <w:sz w:val="24"/>
              </w:rPr>
            </w:pPr>
            <w:r w:rsidRPr="00F2746F">
              <w:rPr>
                <w:rFonts w:asciiTheme="majorBidi" w:hAnsiTheme="majorBidi" w:cstheme="majorBidi"/>
                <w:color w:val="auto"/>
                <w:sz w:val="24"/>
              </w:rPr>
              <w:t>Täiendavad asjaolud:</w:t>
            </w:r>
          </w:p>
        </w:tc>
        <w:tc>
          <w:tcPr>
            <w:tcW w:w="3605" w:type="pct"/>
          </w:tcPr>
          <w:p w14:paraId="500D9A6E" w14:textId="32C6ABA0" w:rsidR="009E6215" w:rsidRPr="00F2746F" w:rsidRDefault="009E6215" w:rsidP="00F2746F">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F2746F">
              <w:rPr>
                <w:rFonts w:asciiTheme="majorBidi" w:hAnsiTheme="majorBidi" w:cstheme="majorBidi"/>
                <w:color w:val="auto"/>
                <w:sz w:val="24"/>
              </w:rPr>
              <w:t>Lisa 1 Projektmeeskonna MEMO (Kivisilla põrkepiire ja muldkeha)</w:t>
            </w:r>
          </w:p>
          <w:p w14:paraId="435A69EB" w14:textId="1678D16D" w:rsidR="009E6215" w:rsidRPr="00F2746F" w:rsidRDefault="009E6215" w:rsidP="00F2746F">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F2746F">
              <w:rPr>
                <w:rFonts w:asciiTheme="majorBidi" w:hAnsiTheme="majorBidi" w:cstheme="majorBidi"/>
                <w:color w:val="auto"/>
                <w:sz w:val="24"/>
              </w:rPr>
              <w:t>Lisa 2 Projektmeeskonna MEMO (Lepplaane puitaed)</w:t>
            </w:r>
          </w:p>
          <w:p w14:paraId="5413B6A8" w14:textId="4A3E6031" w:rsidR="009E6215" w:rsidRPr="00F2746F" w:rsidRDefault="009E6215" w:rsidP="00F2746F">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F2746F">
              <w:rPr>
                <w:rFonts w:asciiTheme="majorBidi" w:hAnsiTheme="majorBidi" w:cstheme="majorBidi"/>
                <w:color w:val="auto"/>
                <w:sz w:val="24"/>
              </w:rPr>
              <w:lastRenderedPageBreak/>
              <w:t>Lisa 3 Projektmeeskonna MEMO (Kivisilla DN400 truup)</w:t>
            </w:r>
          </w:p>
          <w:p w14:paraId="7E904AB6" w14:textId="1AE1913C" w:rsidR="009E6215" w:rsidRPr="00F2746F" w:rsidRDefault="009E6215" w:rsidP="00F2746F">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F2746F">
              <w:rPr>
                <w:rFonts w:asciiTheme="majorBidi" w:hAnsiTheme="majorBidi" w:cstheme="majorBidi"/>
                <w:color w:val="auto"/>
                <w:sz w:val="24"/>
              </w:rPr>
              <w:t>Lisa 4 Projektmeeskonna MEMO (Lepplaane kivikindlustus)</w:t>
            </w:r>
          </w:p>
        </w:tc>
      </w:tr>
    </w:tbl>
    <w:p w14:paraId="163ECFFB" w14:textId="77777777" w:rsidR="00450D63" w:rsidRPr="00F2746F" w:rsidRDefault="00450D63" w:rsidP="00813671">
      <w:pPr>
        <w:spacing w:before="120" w:after="120"/>
        <w:contextualSpacing/>
        <w:jc w:val="both"/>
        <w:rPr>
          <w:rFonts w:asciiTheme="majorBidi" w:hAnsiTheme="majorBidi" w:cstheme="majorBidi"/>
          <w:sz w:val="24"/>
        </w:rPr>
      </w:pPr>
      <w:bookmarkStart w:id="2" w:name="_Hlk23426728"/>
    </w:p>
    <w:p w14:paraId="6EE292DD" w14:textId="0CED439E" w:rsidR="007925F0" w:rsidRPr="00F2746F" w:rsidRDefault="007925F0" w:rsidP="00F2746F">
      <w:pPr>
        <w:jc w:val="both"/>
        <w:rPr>
          <w:rFonts w:asciiTheme="majorBidi" w:hAnsiTheme="majorBidi" w:cstheme="majorBidi"/>
          <w:b/>
          <w:bCs/>
          <w:sz w:val="24"/>
        </w:rPr>
      </w:pPr>
    </w:p>
    <w:p w14:paraId="02BD7F48" w14:textId="0C9FF0B9" w:rsidR="00450D63" w:rsidRPr="00F2746F" w:rsidRDefault="00450D63" w:rsidP="00813671">
      <w:pPr>
        <w:spacing w:before="120" w:after="120"/>
        <w:contextualSpacing/>
        <w:jc w:val="both"/>
        <w:rPr>
          <w:rFonts w:asciiTheme="majorBidi" w:hAnsiTheme="majorBidi" w:cstheme="majorBidi"/>
          <w:b/>
          <w:bCs/>
          <w:sz w:val="24"/>
        </w:rPr>
      </w:pPr>
      <w:r w:rsidRPr="00F2746F">
        <w:rPr>
          <w:rFonts w:asciiTheme="majorBidi" w:hAnsiTheme="majorBidi" w:cstheme="majorBidi"/>
          <w:b/>
          <w:bCs/>
          <w:sz w:val="24"/>
        </w:rPr>
        <w:t>Kooskõlastatud:</w:t>
      </w:r>
    </w:p>
    <w:p w14:paraId="3AC893A2" w14:textId="77777777" w:rsidR="00450D63" w:rsidRPr="00F2746F" w:rsidRDefault="00450D63" w:rsidP="00813671">
      <w:pPr>
        <w:spacing w:before="120" w:after="120"/>
        <w:contextualSpacing/>
        <w:jc w:val="both"/>
        <w:rPr>
          <w:rFonts w:asciiTheme="majorBidi" w:hAnsiTheme="majorBidi" w:cstheme="majorBidi"/>
          <w:sz w:val="24"/>
        </w:rPr>
      </w:pPr>
    </w:p>
    <w:tbl>
      <w:tblPr>
        <w:tblStyle w:val="TableGrid"/>
        <w:tblW w:w="0" w:type="auto"/>
        <w:tblLook w:val="04A0" w:firstRow="1" w:lastRow="0" w:firstColumn="1" w:lastColumn="0" w:noHBand="0" w:noVBand="1"/>
      </w:tblPr>
      <w:tblGrid>
        <w:gridCol w:w="2405"/>
        <w:gridCol w:w="6724"/>
      </w:tblGrid>
      <w:tr w:rsidR="00F2746F" w:rsidRPr="00F2746F" w14:paraId="3E559BF2" w14:textId="77777777" w:rsidTr="00450D63">
        <w:tc>
          <w:tcPr>
            <w:tcW w:w="2405" w:type="dxa"/>
          </w:tcPr>
          <w:p w14:paraId="3BD47EF7" w14:textId="66A76F6F" w:rsidR="00450D63" w:rsidRPr="00F2746F" w:rsidRDefault="00BE2202" w:rsidP="00F2746F">
            <w:pPr>
              <w:spacing w:before="120" w:after="120"/>
              <w:jc w:val="both"/>
              <w:rPr>
                <w:rFonts w:asciiTheme="majorBidi" w:hAnsiTheme="majorBidi" w:cstheme="majorBidi"/>
                <w:sz w:val="24"/>
              </w:rPr>
            </w:pPr>
            <w:r w:rsidRPr="00F2746F">
              <w:rPr>
                <w:rFonts w:asciiTheme="majorBidi" w:hAnsiTheme="majorBidi" w:cstheme="majorBidi"/>
                <w:sz w:val="24"/>
              </w:rPr>
              <w:t>Hanke</w:t>
            </w:r>
            <w:r w:rsidR="00813671" w:rsidRPr="00F2746F">
              <w:rPr>
                <w:rFonts w:asciiTheme="majorBidi" w:hAnsiTheme="majorBidi" w:cstheme="majorBidi"/>
                <w:sz w:val="24"/>
              </w:rPr>
              <w:t>üksuse juht</w:t>
            </w:r>
            <w:r w:rsidRPr="00F2746F">
              <w:rPr>
                <w:rFonts w:asciiTheme="majorBidi" w:hAnsiTheme="majorBidi" w:cstheme="majorBidi"/>
                <w:sz w:val="24"/>
              </w:rPr>
              <w:t xml:space="preserve"> </w:t>
            </w:r>
          </w:p>
        </w:tc>
        <w:tc>
          <w:tcPr>
            <w:tcW w:w="6724" w:type="dxa"/>
          </w:tcPr>
          <w:p w14:paraId="62179901" w14:textId="31A062CB" w:rsidR="00450D63" w:rsidRPr="00F2746F" w:rsidRDefault="00634E84" w:rsidP="00F2746F">
            <w:pPr>
              <w:spacing w:before="120" w:after="120"/>
              <w:jc w:val="both"/>
              <w:rPr>
                <w:rFonts w:asciiTheme="majorBidi" w:hAnsiTheme="majorBidi" w:cstheme="majorBidi"/>
                <w:i/>
                <w:iCs/>
                <w:sz w:val="24"/>
              </w:rPr>
            </w:pPr>
            <w:r w:rsidRPr="00F2746F">
              <w:rPr>
                <w:rFonts w:asciiTheme="majorBidi" w:hAnsiTheme="majorBidi" w:cstheme="majorBidi"/>
                <w:sz w:val="24"/>
              </w:rPr>
              <w:t>Liisi Heiskonen</w:t>
            </w:r>
            <w:r w:rsidR="004A2BA5" w:rsidRPr="00F2746F">
              <w:rPr>
                <w:rFonts w:asciiTheme="majorBidi" w:hAnsiTheme="majorBidi" w:cstheme="majorBidi"/>
                <w:sz w:val="24"/>
              </w:rPr>
              <w:t xml:space="preserve"> </w:t>
            </w:r>
            <w:r w:rsidR="00450D63" w:rsidRPr="00F2746F">
              <w:rPr>
                <w:rFonts w:asciiTheme="majorBidi" w:hAnsiTheme="majorBidi" w:cstheme="majorBidi"/>
                <w:i/>
                <w:iCs/>
                <w:sz w:val="24"/>
              </w:rPr>
              <w:t>/allkirjastatud digitaalselt/</w:t>
            </w:r>
          </w:p>
        </w:tc>
      </w:tr>
      <w:tr w:rsidR="00F2746F" w:rsidRPr="00F2746F" w14:paraId="776C2260" w14:textId="77777777" w:rsidTr="00450D63">
        <w:tc>
          <w:tcPr>
            <w:tcW w:w="2405" w:type="dxa"/>
          </w:tcPr>
          <w:p w14:paraId="578466F7" w14:textId="49DAE6F8" w:rsidR="004A2BA5" w:rsidRPr="00F2746F" w:rsidRDefault="004A2BA5" w:rsidP="00F2746F">
            <w:pPr>
              <w:spacing w:before="120" w:after="120"/>
              <w:jc w:val="both"/>
              <w:rPr>
                <w:rFonts w:asciiTheme="majorBidi" w:hAnsiTheme="majorBidi" w:cstheme="majorBidi"/>
                <w:sz w:val="24"/>
              </w:rPr>
            </w:pPr>
            <w:r w:rsidRPr="00F2746F">
              <w:rPr>
                <w:rFonts w:asciiTheme="majorBidi" w:hAnsiTheme="majorBidi" w:cstheme="majorBidi"/>
                <w:sz w:val="24"/>
              </w:rPr>
              <w:t>Vastutav isik</w:t>
            </w:r>
          </w:p>
        </w:tc>
        <w:tc>
          <w:tcPr>
            <w:tcW w:w="6724" w:type="dxa"/>
          </w:tcPr>
          <w:p w14:paraId="0D6F06FF" w14:textId="606102EC" w:rsidR="004A2BA5" w:rsidRPr="00F2746F" w:rsidRDefault="00B53A1F" w:rsidP="00F2746F">
            <w:pPr>
              <w:spacing w:before="120" w:after="120"/>
              <w:jc w:val="both"/>
              <w:rPr>
                <w:rFonts w:asciiTheme="majorBidi" w:hAnsiTheme="majorBidi" w:cstheme="majorBidi"/>
                <w:i/>
                <w:iCs/>
                <w:sz w:val="24"/>
              </w:rPr>
            </w:pPr>
            <w:r w:rsidRPr="00F2746F">
              <w:rPr>
                <w:rFonts w:asciiTheme="majorBidi" w:hAnsiTheme="majorBidi" w:cstheme="majorBidi"/>
                <w:sz w:val="24"/>
              </w:rPr>
              <w:t>Martin Taal</w:t>
            </w:r>
            <w:r w:rsidR="004A2BA5" w:rsidRPr="00F2746F">
              <w:rPr>
                <w:rFonts w:asciiTheme="majorBidi" w:hAnsiTheme="majorBidi" w:cstheme="majorBidi"/>
                <w:sz w:val="24"/>
              </w:rPr>
              <w:t xml:space="preserve"> </w:t>
            </w:r>
            <w:r w:rsidR="004A2BA5" w:rsidRPr="00F2746F">
              <w:rPr>
                <w:rFonts w:asciiTheme="majorBidi" w:hAnsiTheme="majorBidi" w:cstheme="majorBidi"/>
                <w:i/>
                <w:iCs/>
                <w:sz w:val="24"/>
              </w:rPr>
              <w:t>/allkirjastatud digitaalselt/</w:t>
            </w:r>
          </w:p>
        </w:tc>
      </w:tr>
      <w:tr w:rsidR="00F2746F" w:rsidRPr="00F2746F" w14:paraId="6849A13B" w14:textId="77777777" w:rsidTr="00B53A1F">
        <w:trPr>
          <w:trHeight w:val="452"/>
        </w:trPr>
        <w:tc>
          <w:tcPr>
            <w:tcW w:w="2405" w:type="dxa"/>
          </w:tcPr>
          <w:p w14:paraId="10BB50DD" w14:textId="7E919323" w:rsidR="00450D63" w:rsidRPr="00F2746F" w:rsidRDefault="00BE2202" w:rsidP="00F2746F">
            <w:pPr>
              <w:spacing w:before="120" w:after="120"/>
              <w:jc w:val="both"/>
              <w:rPr>
                <w:rFonts w:asciiTheme="majorBidi" w:hAnsiTheme="majorBidi" w:cstheme="majorBidi"/>
                <w:sz w:val="24"/>
              </w:rPr>
            </w:pPr>
            <w:r w:rsidRPr="00F2746F">
              <w:rPr>
                <w:rFonts w:asciiTheme="majorBidi" w:hAnsiTheme="majorBidi" w:cstheme="majorBidi"/>
                <w:sz w:val="24"/>
              </w:rPr>
              <w:t>Vastutav isik</w:t>
            </w:r>
          </w:p>
        </w:tc>
        <w:tc>
          <w:tcPr>
            <w:tcW w:w="6724" w:type="dxa"/>
          </w:tcPr>
          <w:p w14:paraId="7D19F7F0" w14:textId="0A611574" w:rsidR="00450D63" w:rsidRPr="00F2746F" w:rsidRDefault="00B53A1F" w:rsidP="00F2746F">
            <w:pPr>
              <w:spacing w:before="120" w:after="120"/>
              <w:jc w:val="both"/>
              <w:rPr>
                <w:rFonts w:asciiTheme="majorBidi" w:hAnsiTheme="majorBidi" w:cstheme="majorBidi"/>
                <w:sz w:val="24"/>
              </w:rPr>
            </w:pPr>
            <w:r w:rsidRPr="00F2746F">
              <w:rPr>
                <w:rFonts w:asciiTheme="majorBidi" w:hAnsiTheme="majorBidi" w:cstheme="majorBidi"/>
                <w:sz w:val="24"/>
              </w:rPr>
              <w:t>Rainer Jõesaar</w:t>
            </w:r>
            <w:r w:rsidR="004A2BA5" w:rsidRPr="00F2746F">
              <w:rPr>
                <w:rFonts w:asciiTheme="majorBidi" w:hAnsiTheme="majorBidi" w:cstheme="majorBidi"/>
                <w:sz w:val="24"/>
              </w:rPr>
              <w:t xml:space="preserve"> </w:t>
            </w:r>
            <w:r w:rsidR="004A2BA5" w:rsidRPr="00F2746F">
              <w:rPr>
                <w:rFonts w:asciiTheme="majorBidi" w:hAnsiTheme="majorBidi" w:cstheme="majorBidi"/>
                <w:i/>
                <w:iCs/>
                <w:sz w:val="24"/>
              </w:rPr>
              <w:t>/allkirjastatud digitaalselt/</w:t>
            </w:r>
          </w:p>
        </w:tc>
      </w:tr>
      <w:tr w:rsidR="00F2746F" w:rsidRPr="00F2746F" w14:paraId="6282E6FC" w14:textId="77777777" w:rsidTr="00450D63">
        <w:tc>
          <w:tcPr>
            <w:tcW w:w="2405" w:type="dxa"/>
          </w:tcPr>
          <w:p w14:paraId="080A782C" w14:textId="31C6A3D2" w:rsidR="00450D63" w:rsidRPr="00F2746F" w:rsidRDefault="00450D63" w:rsidP="00F2746F">
            <w:pPr>
              <w:spacing w:before="120" w:after="120"/>
              <w:jc w:val="both"/>
              <w:rPr>
                <w:rFonts w:asciiTheme="majorBidi" w:hAnsiTheme="majorBidi" w:cstheme="majorBidi"/>
                <w:sz w:val="24"/>
              </w:rPr>
            </w:pPr>
            <w:r w:rsidRPr="00F2746F">
              <w:rPr>
                <w:rFonts w:asciiTheme="majorBidi" w:hAnsiTheme="majorBidi" w:cstheme="majorBidi"/>
                <w:sz w:val="24"/>
              </w:rPr>
              <w:t>Finantskontrolör</w:t>
            </w:r>
          </w:p>
        </w:tc>
        <w:tc>
          <w:tcPr>
            <w:tcW w:w="6724" w:type="dxa"/>
          </w:tcPr>
          <w:p w14:paraId="14B0ED0E" w14:textId="0814D4CF" w:rsidR="00450D63" w:rsidRPr="00F2746F" w:rsidRDefault="00634E84" w:rsidP="00F2746F">
            <w:pPr>
              <w:spacing w:before="120" w:after="120"/>
              <w:jc w:val="both"/>
              <w:rPr>
                <w:rFonts w:asciiTheme="majorBidi" w:hAnsiTheme="majorBidi" w:cstheme="majorBidi"/>
                <w:sz w:val="24"/>
              </w:rPr>
            </w:pPr>
            <w:r w:rsidRPr="00F2746F">
              <w:rPr>
                <w:rFonts w:asciiTheme="majorBidi" w:hAnsiTheme="majorBidi" w:cstheme="majorBidi"/>
                <w:sz w:val="24"/>
              </w:rPr>
              <w:t>Kärt Peetrimäe</w:t>
            </w:r>
            <w:r w:rsidR="00E30569" w:rsidRPr="00F2746F">
              <w:rPr>
                <w:rFonts w:asciiTheme="majorBidi" w:hAnsiTheme="majorBidi" w:cstheme="majorBidi"/>
                <w:sz w:val="24"/>
              </w:rPr>
              <w:t xml:space="preserve"> </w:t>
            </w:r>
            <w:r w:rsidR="00450D63" w:rsidRPr="00F2746F">
              <w:rPr>
                <w:rFonts w:asciiTheme="majorBidi" w:hAnsiTheme="majorBidi" w:cstheme="majorBidi"/>
                <w:i/>
                <w:iCs/>
                <w:sz w:val="24"/>
              </w:rPr>
              <w:t>/allkirjastatud digitaalselt/</w:t>
            </w:r>
          </w:p>
        </w:tc>
      </w:tr>
      <w:tr w:rsidR="00F2746F" w:rsidRPr="00F2746F" w14:paraId="2F7EA546" w14:textId="77777777" w:rsidTr="00450D63">
        <w:tc>
          <w:tcPr>
            <w:tcW w:w="2405" w:type="dxa"/>
          </w:tcPr>
          <w:p w14:paraId="17BFF6DD" w14:textId="2C877DBE" w:rsidR="00450D63" w:rsidRPr="00F2746F" w:rsidRDefault="00450D63" w:rsidP="00F2746F">
            <w:pPr>
              <w:spacing w:before="120" w:after="120"/>
              <w:jc w:val="both"/>
              <w:rPr>
                <w:rFonts w:asciiTheme="majorBidi" w:hAnsiTheme="majorBidi" w:cstheme="majorBidi"/>
                <w:sz w:val="24"/>
              </w:rPr>
            </w:pPr>
            <w:r w:rsidRPr="00F2746F">
              <w:rPr>
                <w:rFonts w:asciiTheme="majorBidi" w:hAnsiTheme="majorBidi" w:cstheme="majorBidi"/>
                <w:sz w:val="24"/>
              </w:rPr>
              <w:t>Jurist</w:t>
            </w:r>
          </w:p>
        </w:tc>
        <w:tc>
          <w:tcPr>
            <w:tcW w:w="6724" w:type="dxa"/>
          </w:tcPr>
          <w:p w14:paraId="3A6E2B44" w14:textId="31B6A06C" w:rsidR="00450D63" w:rsidRPr="00F2746F" w:rsidRDefault="00634E84" w:rsidP="00F2746F">
            <w:pPr>
              <w:spacing w:before="120" w:after="120"/>
              <w:jc w:val="both"/>
              <w:rPr>
                <w:rFonts w:asciiTheme="majorBidi" w:hAnsiTheme="majorBidi" w:cstheme="majorBidi"/>
                <w:sz w:val="24"/>
              </w:rPr>
            </w:pPr>
            <w:r w:rsidRPr="00F2746F">
              <w:rPr>
                <w:rFonts w:asciiTheme="majorBidi" w:hAnsiTheme="majorBidi" w:cstheme="majorBidi"/>
                <w:sz w:val="24"/>
              </w:rPr>
              <w:t>Lembi Treumuth</w:t>
            </w:r>
            <w:r w:rsidR="004A2BA5" w:rsidRPr="00F2746F">
              <w:rPr>
                <w:rFonts w:asciiTheme="majorBidi" w:hAnsiTheme="majorBidi" w:cstheme="majorBidi"/>
                <w:sz w:val="24"/>
              </w:rPr>
              <w:t xml:space="preserve"> </w:t>
            </w:r>
            <w:r w:rsidR="00450D63" w:rsidRPr="00F2746F">
              <w:rPr>
                <w:rFonts w:asciiTheme="majorBidi" w:hAnsiTheme="majorBidi" w:cstheme="majorBidi"/>
                <w:i/>
                <w:iCs/>
                <w:sz w:val="24"/>
              </w:rPr>
              <w:t>/allkirjastatud digitaalselt/</w:t>
            </w:r>
          </w:p>
        </w:tc>
      </w:tr>
      <w:bookmarkEnd w:id="2"/>
    </w:tbl>
    <w:p w14:paraId="42D61905" w14:textId="77777777" w:rsidR="00450D63" w:rsidRPr="00F2746F" w:rsidRDefault="00450D63" w:rsidP="00813671">
      <w:pPr>
        <w:spacing w:before="120" w:after="120"/>
        <w:contextualSpacing/>
        <w:jc w:val="both"/>
        <w:rPr>
          <w:rFonts w:asciiTheme="majorBidi" w:hAnsiTheme="majorBidi" w:cstheme="majorBidi"/>
          <w:sz w:val="24"/>
        </w:rPr>
      </w:pPr>
    </w:p>
    <w:sectPr w:rsidR="00450D63" w:rsidRPr="00F2746F" w:rsidSect="00082DAF">
      <w:headerReference w:type="even" r:id="rId10"/>
      <w:headerReference w:type="default" r:id="rId11"/>
      <w:footerReference w:type="even" r:id="rId12"/>
      <w:footerReference w:type="default" r:id="rId13"/>
      <w:headerReference w:type="first" r:id="rId14"/>
      <w:footerReference w:type="first" r:id="rId15"/>
      <w:pgSz w:w="11900" w:h="16840"/>
      <w:pgMar w:top="1950" w:right="964" w:bottom="1440" w:left="1797" w:header="709" w:footer="567"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45EF51" w14:textId="77777777" w:rsidR="00925E2A" w:rsidRDefault="00925E2A">
      <w:r>
        <w:separator/>
      </w:r>
    </w:p>
  </w:endnote>
  <w:endnote w:type="continuationSeparator" w:id="0">
    <w:p w14:paraId="3433AE6C" w14:textId="77777777" w:rsidR="00925E2A" w:rsidRDefault="00925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Times New Roman"/>
    <w:panose1 w:val="020B0604020202020204"/>
    <w:charset w:val="00"/>
    <w:family w:val="swiss"/>
    <w:pitch w:val="variable"/>
    <w:sig w:usb0="E0002EFF" w:usb1="C000785B" w:usb2="00000009" w:usb3="00000000" w:csb0="000001FF" w:csb1="00000000"/>
  </w:font>
  <w:font w:name="Calibri">
    <w:altName w:val="Century Gothic"/>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9610C" w14:textId="77777777" w:rsidR="00C37B4E" w:rsidRDefault="00C37B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0878211"/>
      <w:docPartObj>
        <w:docPartGallery w:val="Page Numbers (Bottom of Page)"/>
        <w:docPartUnique/>
      </w:docPartObj>
    </w:sdtPr>
    <w:sdtContent>
      <w:p w14:paraId="45722060" w14:textId="77777777" w:rsidR="00082DAF" w:rsidRDefault="00082DAF">
        <w:pPr>
          <w:pStyle w:val="Footer"/>
          <w:jc w:val="center"/>
        </w:pPr>
        <w:r>
          <w:fldChar w:fldCharType="begin"/>
        </w:r>
        <w:r>
          <w:instrText>PAGE   \* MERGEFORMAT</w:instrText>
        </w:r>
        <w:r>
          <w:fldChar w:fldCharType="separate"/>
        </w:r>
        <w:r w:rsidR="0078149C">
          <w:rPr>
            <w:noProof/>
          </w:rPr>
          <w:t>2</w:t>
        </w:r>
        <w:r>
          <w:fldChar w:fldCharType="end"/>
        </w:r>
      </w:p>
    </w:sdtContent>
  </w:sdt>
  <w:p w14:paraId="4650EE19" w14:textId="77777777" w:rsidR="00082DAF" w:rsidRDefault="00082D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1970844"/>
      <w:docPartObj>
        <w:docPartGallery w:val="Page Numbers (Bottom of Page)"/>
        <w:docPartUnique/>
      </w:docPartObj>
    </w:sdtPr>
    <w:sdtEndPr>
      <w:rPr>
        <w:rFonts w:cs="Arial"/>
        <w:vanish/>
        <w:szCs w:val="22"/>
      </w:rPr>
    </w:sdtEndPr>
    <w:sdtContent>
      <w:p w14:paraId="705D50B7" w14:textId="77777777" w:rsidR="00082DAF" w:rsidRPr="00E65336" w:rsidRDefault="00082DAF">
        <w:pPr>
          <w:pStyle w:val="Footer"/>
          <w:jc w:val="center"/>
          <w:rPr>
            <w:rFonts w:cs="Arial"/>
            <w:vanish/>
            <w:szCs w:val="22"/>
          </w:rPr>
        </w:pPr>
        <w:r w:rsidRPr="00E65336">
          <w:rPr>
            <w:rFonts w:cs="Arial"/>
            <w:vanish/>
            <w:szCs w:val="22"/>
          </w:rPr>
          <w:fldChar w:fldCharType="begin"/>
        </w:r>
        <w:r w:rsidRPr="00E65336">
          <w:rPr>
            <w:rFonts w:cs="Arial"/>
            <w:vanish/>
            <w:szCs w:val="22"/>
          </w:rPr>
          <w:instrText>PAGE   \* MERGEFORMAT</w:instrText>
        </w:r>
        <w:r w:rsidRPr="00E65336">
          <w:rPr>
            <w:rFonts w:cs="Arial"/>
            <w:vanish/>
            <w:szCs w:val="22"/>
          </w:rPr>
          <w:fldChar w:fldCharType="separate"/>
        </w:r>
        <w:r w:rsidR="0078149C">
          <w:rPr>
            <w:rFonts w:cs="Arial"/>
            <w:noProof/>
            <w:vanish/>
            <w:szCs w:val="22"/>
          </w:rPr>
          <w:t>1</w:t>
        </w:r>
        <w:r w:rsidRPr="00E65336">
          <w:rPr>
            <w:rFonts w:cs="Arial"/>
            <w:vanish/>
            <w:szCs w:val="22"/>
          </w:rPr>
          <w:fldChar w:fldCharType="end"/>
        </w:r>
      </w:p>
    </w:sdtContent>
  </w:sdt>
  <w:p w14:paraId="46EE69F3" w14:textId="77777777" w:rsidR="00082DAF" w:rsidRDefault="00082D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563C2A" w14:textId="77777777" w:rsidR="00925E2A" w:rsidRDefault="00925E2A">
      <w:r>
        <w:separator/>
      </w:r>
    </w:p>
  </w:footnote>
  <w:footnote w:type="continuationSeparator" w:id="0">
    <w:p w14:paraId="5C33F865" w14:textId="77777777" w:rsidR="00925E2A" w:rsidRDefault="00925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9AB2B" w14:textId="77777777" w:rsidR="00C37B4E" w:rsidRDefault="00C37B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1937F" w14:textId="77777777" w:rsidR="00C37B4E" w:rsidRDefault="00C37B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DEA30" w14:textId="77777777" w:rsidR="00082DAF" w:rsidRDefault="00082DAF" w:rsidP="000918A1">
    <w:pPr>
      <w:pStyle w:val="Header"/>
      <w:ind w:right="-567"/>
      <w:jc w:val="right"/>
      <w:rPr>
        <w:rFonts w:asciiTheme="minorHAnsi" w:hAnsiTheme="minorHAnsi"/>
        <w:sz w:val="16"/>
        <w:szCs w:val="16"/>
      </w:rPr>
    </w:pPr>
    <w:r>
      <w:rPr>
        <w:noProof/>
        <w:lang w:eastAsia="et-EE"/>
      </w:rPr>
      <w:drawing>
        <wp:anchor distT="0" distB="0" distL="114300" distR="114300" simplePos="0" relativeHeight="251679232" behindDoc="0" locked="0" layoutInCell="1" allowOverlap="1" wp14:anchorId="383B7A38" wp14:editId="711726A2">
          <wp:simplePos x="0" y="0"/>
          <wp:positionH relativeFrom="page">
            <wp:align>right</wp:align>
          </wp:positionH>
          <wp:positionV relativeFrom="paragraph">
            <wp:posOffset>-452515</wp:posOffset>
          </wp:positionV>
          <wp:extent cx="1949450" cy="894715"/>
          <wp:effectExtent l="0" t="0" r="0" b="63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PNG"/>
                  <pic:cNvPicPr/>
                </pic:nvPicPr>
                <pic:blipFill>
                  <a:blip r:embed="rId1"/>
                  <a:stretch>
                    <a:fillRect/>
                  </a:stretch>
                </pic:blipFill>
                <pic:spPr>
                  <a:xfrm>
                    <a:off x="0" y="0"/>
                    <a:ext cx="1949450" cy="894715"/>
                  </a:xfrm>
                  <a:prstGeom prst="rect">
                    <a:avLst/>
                  </a:prstGeom>
                </pic:spPr>
              </pic:pic>
            </a:graphicData>
          </a:graphic>
          <wp14:sizeRelV relativeFrom="margin">
            <wp14:pctHeight>0</wp14:pctHeight>
          </wp14:sizeRelV>
        </wp:anchor>
      </w:drawing>
    </w:r>
    <w:r>
      <w:ptab w:relativeTo="margin" w:alignment="left" w:leader="none"/>
    </w:r>
  </w:p>
  <w:p w14:paraId="5E2E3237" w14:textId="77777777" w:rsidR="00082DAF" w:rsidRPr="00E952B5" w:rsidRDefault="00082DAF" w:rsidP="00376BDC">
    <w:pPr>
      <w:pStyle w:val="Header"/>
      <w:ind w:right="-567"/>
      <w:jc w:val="right"/>
      <w:rPr>
        <w:rFonts w:asciiTheme="minorHAnsi" w:hAnsiTheme="minorHAns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9CAC1B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7B03A0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268B90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FC8C60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A10E49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972DDF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1AADEA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E6E019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EFAD7C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076D5B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05AEC6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DE2058"/>
    <w:multiLevelType w:val="hybridMultilevel"/>
    <w:tmpl w:val="F544E9E4"/>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08FD07D1"/>
    <w:multiLevelType w:val="multilevel"/>
    <w:tmpl w:val="E9841BD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pStyle w:val="3level"/>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9937FBC"/>
    <w:multiLevelType w:val="hybridMultilevel"/>
    <w:tmpl w:val="30FA746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0AB615A3"/>
    <w:multiLevelType w:val="hybridMultilevel"/>
    <w:tmpl w:val="2B4EBCB0"/>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0EA7580F"/>
    <w:multiLevelType w:val="multilevel"/>
    <w:tmpl w:val="480E90E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5EE73D6"/>
    <w:multiLevelType w:val="hybridMultilevel"/>
    <w:tmpl w:val="AE06D15A"/>
    <w:lvl w:ilvl="0" w:tplc="054CA572">
      <w:start w:val="1"/>
      <w:numFmt w:val="decimal"/>
      <w:lvlText w:val="%1."/>
      <w:lvlJc w:val="left"/>
      <w:pPr>
        <w:ind w:left="720" w:hanging="360"/>
      </w:pPr>
      <w:rPr>
        <w:b w:val="0"/>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7" w15:restartNumberingAfterBreak="0">
    <w:nsid w:val="17A00375"/>
    <w:multiLevelType w:val="hybridMultilevel"/>
    <w:tmpl w:val="C2C208B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18E83C9A"/>
    <w:multiLevelType w:val="hybridMultilevel"/>
    <w:tmpl w:val="AC6E803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1C7C7792"/>
    <w:multiLevelType w:val="hybridMultilevel"/>
    <w:tmpl w:val="DEC81A2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1CB8725C"/>
    <w:multiLevelType w:val="hybridMultilevel"/>
    <w:tmpl w:val="ABA68A12"/>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24C25A39"/>
    <w:multiLevelType w:val="hybridMultilevel"/>
    <w:tmpl w:val="FD7C0036"/>
    <w:lvl w:ilvl="0" w:tplc="04250017">
      <w:start w:val="1"/>
      <w:numFmt w:val="lowerLetter"/>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265E1444"/>
    <w:multiLevelType w:val="hybridMultilevel"/>
    <w:tmpl w:val="32DC93DC"/>
    <w:lvl w:ilvl="0" w:tplc="C3505A96">
      <w:start w:val="1"/>
      <w:numFmt w:val="decimal"/>
      <w:pStyle w:val="Heading1"/>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273F6633"/>
    <w:multiLevelType w:val="hybridMultilevel"/>
    <w:tmpl w:val="17686074"/>
    <w:lvl w:ilvl="0" w:tplc="9BC6A092">
      <w:start w:val="1"/>
      <w:numFmt w:val="decimal"/>
      <w:lvlText w:val="%1."/>
      <w:lvlJc w:val="left"/>
      <w:pPr>
        <w:ind w:left="1020" w:hanging="360"/>
      </w:pPr>
    </w:lvl>
    <w:lvl w:ilvl="1" w:tplc="A2B0DC14">
      <w:start w:val="1"/>
      <w:numFmt w:val="decimal"/>
      <w:lvlText w:val="%2."/>
      <w:lvlJc w:val="left"/>
      <w:pPr>
        <w:ind w:left="1020" w:hanging="360"/>
      </w:pPr>
    </w:lvl>
    <w:lvl w:ilvl="2" w:tplc="6E88E0F2">
      <w:start w:val="1"/>
      <w:numFmt w:val="decimal"/>
      <w:lvlText w:val="%3."/>
      <w:lvlJc w:val="left"/>
      <w:pPr>
        <w:ind w:left="1020" w:hanging="360"/>
      </w:pPr>
    </w:lvl>
    <w:lvl w:ilvl="3" w:tplc="5CDE1020">
      <w:start w:val="1"/>
      <w:numFmt w:val="decimal"/>
      <w:lvlText w:val="%4."/>
      <w:lvlJc w:val="left"/>
      <w:pPr>
        <w:ind w:left="1020" w:hanging="360"/>
      </w:pPr>
    </w:lvl>
    <w:lvl w:ilvl="4" w:tplc="DA5228AA">
      <w:start w:val="1"/>
      <w:numFmt w:val="decimal"/>
      <w:lvlText w:val="%5."/>
      <w:lvlJc w:val="left"/>
      <w:pPr>
        <w:ind w:left="1020" w:hanging="360"/>
      </w:pPr>
    </w:lvl>
    <w:lvl w:ilvl="5" w:tplc="825A56B4">
      <w:start w:val="1"/>
      <w:numFmt w:val="decimal"/>
      <w:lvlText w:val="%6."/>
      <w:lvlJc w:val="left"/>
      <w:pPr>
        <w:ind w:left="1020" w:hanging="360"/>
      </w:pPr>
    </w:lvl>
    <w:lvl w:ilvl="6" w:tplc="C3088A80">
      <w:start w:val="1"/>
      <w:numFmt w:val="decimal"/>
      <w:lvlText w:val="%7."/>
      <w:lvlJc w:val="left"/>
      <w:pPr>
        <w:ind w:left="1020" w:hanging="360"/>
      </w:pPr>
    </w:lvl>
    <w:lvl w:ilvl="7" w:tplc="D46A72B0">
      <w:start w:val="1"/>
      <w:numFmt w:val="decimal"/>
      <w:lvlText w:val="%8."/>
      <w:lvlJc w:val="left"/>
      <w:pPr>
        <w:ind w:left="1020" w:hanging="360"/>
      </w:pPr>
    </w:lvl>
    <w:lvl w:ilvl="8" w:tplc="2766FD76">
      <w:start w:val="1"/>
      <w:numFmt w:val="decimal"/>
      <w:lvlText w:val="%9."/>
      <w:lvlJc w:val="left"/>
      <w:pPr>
        <w:ind w:left="1020" w:hanging="360"/>
      </w:pPr>
    </w:lvl>
  </w:abstractNum>
  <w:abstractNum w:abstractNumId="24" w15:restartNumberingAfterBreak="0">
    <w:nsid w:val="28D93570"/>
    <w:multiLevelType w:val="hybridMultilevel"/>
    <w:tmpl w:val="7584D8A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2C0D1BAE"/>
    <w:multiLevelType w:val="hybridMultilevel"/>
    <w:tmpl w:val="5142E31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2C880605"/>
    <w:multiLevelType w:val="hybridMultilevel"/>
    <w:tmpl w:val="58E483BE"/>
    <w:lvl w:ilvl="0" w:tplc="8BF48F96">
      <w:start w:val="1"/>
      <w:numFmt w:val="decimal"/>
      <w:lvlText w:val="%1)"/>
      <w:lvlJc w:val="left"/>
      <w:pPr>
        <w:ind w:left="720" w:hanging="360"/>
      </w:pPr>
      <w:rPr>
        <w:rFonts w:ascii="Arial" w:hAnsi="Arial" w:cs="Aria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2E2215CE"/>
    <w:multiLevelType w:val="hybridMultilevel"/>
    <w:tmpl w:val="BA9EC656"/>
    <w:lvl w:ilvl="0" w:tplc="89226F18">
      <w:start w:val="1"/>
      <w:numFmt w:val="lowerLetter"/>
      <w:lvlText w:val="%1)"/>
      <w:lvlJc w:val="left"/>
      <w:pPr>
        <w:ind w:left="360" w:hanging="360"/>
      </w:pPr>
      <w:rPr>
        <w:b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8" w15:restartNumberingAfterBreak="0">
    <w:nsid w:val="3A627DD2"/>
    <w:multiLevelType w:val="hybridMultilevel"/>
    <w:tmpl w:val="8816311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3C8E5AEB"/>
    <w:multiLevelType w:val="hybridMultilevel"/>
    <w:tmpl w:val="1250C668"/>
    <w:lvl w:ilvl="0" w:tplc="233635E4">
      <w:start w:val="1"/>
      <w:numFmt w:val="decimal"/>
      <w:pStyle w:val="2leve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3F9447EC"/>
    <w:multiLevelType w:val="hybridMultilevel"/>
    <w:tmpl w:val="C854EE2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44EC5FD6"/>
    <w:multiLevelType w:val="hybridMultilevel"/>
    <w:tmpl w:val="2B4EBCB0"/>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48884856"/>
    <w:multiLevelType w:val="hybridMultilevel"/>
    <w:tmpl w:val="A7F261A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4DCB205D"/>
    <w:multiLevelType w:val="hybridMultilevel"/>
    <w:tmpl w:val="8014E81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51EC0C82"/>
    <w:multiLevelType w:val="hybridMultilevel"/>
    <w:tmpl w:val="3A1826C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51ED4A6E"/>
    <w:multiLevelType w:val="hybridMultilevel"/>
    <w:tmpl w:val="3998F9E2"/>
    <w:lvl w:ilvl="0" w:tplc="EE76CB92">
      <w:start w:val="1"/>
      <w:numFmt w:val="upperRoman"/>
      <w:pStyle w:val="1level"/>
      <w:lvlText w:val="%1."/>
      <w:lvlJc w:val="righ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52D62C71"/>
    <w:multiLevelType w:val="hybridMultilevel"/>
    <w:tmpl w:val="6456C97A"/>
    <w:lvl w:ilvl="0" w:tplc="CB6EB0C0">
      <w:start w:val="1"/>
      <w:numFmt w:val="upperLetter"/>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7" w15:restartNumberingAfterBreak="0">
    <w:nsid w:val="608048D3"/>
    <w:multiLevelType w:val="hybridMultilevel"/>
    <w:tmpl w:val="206671CE"/>
    <w:lvl w:ilvl="0" w:tplc="04250013">
      <w:start w:val="1"/>
      <w:numFmt w:val="upperRoman"/>
      <w:lvlText w:val="%1."/>
      <w:lvlJc w:val="righ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8" w15:restartNumberingAfterBreak="0">
    <w:nsid w:val="61B408C4"/>
    <w:multiLevelType w:val="hybridMultilevel"/>
    <w:tmpl w:val="AC6E80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5717E38"/>
    <w:multiLevelType w:val="hybridMultilevel"/>
    <w:tmpl w:val="D308794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0" w15:restartNumberingAfterBreak="0">
    <w:nsid w:val="67AB5FED"/>
    <w:multiLevelType w:val="hybridMultilevel"/>
    <w:tmpl w:val="BBFEAE8A"/>
    <w:lvl w:ilvl="0" w:tplc="0425000F">
      <w:start w:val="1"/>
      <w:numFmt w:val="decimal"/>
      <w:lvlText w:val="%1."/>
      <w:lvlJc w:val="left"/>
      <w:pPr>
        <w:ind w:left="1287" w:hanging="360"/>
      </w:pPr>
    </w:lvl>
    <w:lvl w:ilvl="1" w:tplc="04250019" w:tentative="1">
      <w:start w:val="1"/>
      <w:numFmt w:val="lowerLetter"/>
      <w:lvlText w:val="%2."/>
      <w:lvlJc w:val="left"/>
      <w:pPr>
        <w:ind w:left="2007" w:hanging="360"/>
      </w:pPr>
    </w:lvl>
    <w:lvl w:ilvl="2" w:tplc="0425001B" w:tentative="1">
      <w:start w:val="1"/>
      <w:numFmt w:val="lowerRoman"/>
      <w:lvlText w:val="%3."/>
      <w:lvlJc w:val="right"/>
      <w:pPr>
        <w:ind w:left="2727" w:hanging="180"/>
      </w:pPr>
    </w:lvl>
    <w:lvl w:ilvl="3" w:tplc="0425000F" w:tentative="1">
      <w:start w:val="1"/>
      <w:numFmt w:val="decimal"/>
      <w:lvlText w:val="%4."/>
      <w:lvlJc w:val="left"/>
      <w:pPr>
        <w:ind w:left="3447" w:hanging="360"/>
      </w:pPr>
    </w:lvl>
    <w:lvl w:ilvl="4" w:tplc="04250019" w:tentative="1">
      <w:start w:val="1"/>
      <w:numFmt w:val="lowerLetter"/>
      <w:lvlText w:val="%5."/>
      <w:lvlJc w:val="left"/>
      <w:pPr>
        <w:ind w:left="4167" w:hanging="360"/>
      </w:pPr>
    </w:lvl>
    <w:lvl w:ilvl="5" w:tplc="0425001B" w:tentative="1">
      <w:start w:val="1"/>
      <w:numFmt w:val="lowerRoman"/>
      <w:lvlText w:val="%6."/>
      <w:lvlJc w:val="right"/>
      <w:pPr>
        <w:ind w:left="4887" w:hanging="180"/>
      </w:pPr>
    </w:lvl>
    <w:lvl w:ilvl="6" w:tplc="0425000F" w:tentative="1">
      <w:start w:val="1"/>
      <w:numFmt w:val="decimal"/>
      <w:lvlText w:val="%7."/>
      <w:lvlJc w:val="left"/>
      <w:pPr>
        <w:ind w:left="5607" w:hanging="360"/>
      </w:pPr>
    </w:lvl>
    <w:lvl w:ilvl="7" w:tplc="04250019" w:tentative="1">
      <w:start w:val="1"/>
      <w:numFmt w:val="lowerLetter"/>
      <w:lvlText w:val="%8."/>
      <w:lvlJc w:val="left"/>
      <w:pPr>
        <w:ind w:left="6327" w:hanging="360"/>
      </w:pPr>
    </w:lvl>
    <w:lvl w:ilvl="8" w:tplc="0425001B" w:tentative="1">
      <w:start w:val="1"/>
      <w:numFmt w:val="lowerRoman"/>
      <w:lvlText w:val="%9."/>
      <w:lvlJc w:val="right"/>
      <w:pPr>
        <w:ind w:left="7047" w:hanging="180"/>
      </w:pPr>
    </w:lvl>
  </w:abstractNum>
  <w:abstractNum w:abstractNumId="41" w15:restartNumberingAfterBreak="0">
    <w:nsid w:val="691224B1"/>
    <w:multiLevelType w:val="hybridMultilevel"/>
    <w:tmpl w:val="F29E4440"/>
    <w:lvl w:ilvl="0" w:tplc="0425000F">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42" w15:restartNumberingAfterBreak="0">
    <w:nsid w:val="6CBE13E6"/>
    <w:multiLevelType w:val="hybridMultilevel"/>
    <w:tmpl w:val="BBFC5CF4"/>
    <w:lvl w:ilvl="0" w:tplc="0425000F">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3" w15:restartNumberingAfterBreak="0">
    <w:nsid w:val="71CD02C9"/>
    <w:multiLevelType w:val="hybridMultilevel"/>
    <w:tmpl w:val="328443B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4" w15:restartNumberingAfterBreak="0">
    <w:nsid w:val="71D53A49"/>
    <w:multiLevelType w:val="hybridMultilevel"/>
    <w:tmpl w:val="2B4EBCB0"/>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5" w15:restartNumberingAfterBreak="0">
    <w:nsid w:val="754248C7"/>
    <w:multiLevelType w:val="multilevel"/>
    <w:tmpl w:val="ED161F9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2101752895">
    <w:abstractNumId w:val="10"/>
  </w:num>
  <w:num w:numId="2" w16cid:durableId="1770346151">
    <w:abstractNumId w:val="8"/>
  </w:num>
  <w:num w:numId="3" w16cid:durableId="736900195">
    <w:abstractNumId w:val="7"/>
  </w:num>
  <w:num w:numId="4" w16cid:durableId="813261101">
    <w:abstractNumId w:val="6"/>
  </w:num>
  <w:num w:numId="5" w16cid:durableId="41682438">
    <w:abstractNumId w:val="5"/>
  </w:num>
  <w:num w:numId="6" w16cid:durableId="94906087">
    <w:abstractNumId w:val="9"/>
  </w:num>
  <w:num w:numId="7" w16cid:durableId="1757700733">
    <w:abstractNumId w:val="4"/>
  </w:num>
  <w:num w:numId="8" w16cid:durableId="1073040131">
    <w:abstractNumId w:val="3"/>
  </w:num>
  <w:num w:numId="9" w16cid:durableId="865753951">
    <w:abstractNumId w:val="2"/>
  </w:num>
  <w:num w:numId="10" w16cid:durableId="1202673763">
    <w:abstractNumId w:val="1"/>
  </w:num>
  <w:num w:numId="11" w16cid:durableId="1013455405">
    <w:abstractNumId w:val="0"/>
  </w:num>
  <w:num w:numId="12" w16cid:durableId="151987038">
    <w:abstractNumId w:val="22"/>
  </w:num>
  <w:num w:numId="13" w16cid:durableId="423038419">
    <w:abstractNumId w:val="22"/>
    <w:lvlOverride w:ilvl="0">
      <w:startOverride w:val="1"/>
    </w:lvlOverride>
  </w:num>
  <w:num w:numId="14" w16cid:durableId="40449566">
    <w:abstractNumId w:val="36"/>
  </w:num>
  <w:num w:numId="15" w16cid:durableId="1409114390">
    <w:abstractNumId w:val="15"/>
  </w:num>
  <w:num w:numId="16" w16cid:durableId="1008673469">
    <w:abstractNumId w:val="40"/>
  </w:num>
  <w:num w:numId="17" w16cid:durableId="1943947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70698316">
    <w:abstractNumId w:val="16"/>
  </w:num>
  <w:num w:numId="19" w16cid:durableId="848447855">
    <w:abstractNumId w:val="43"/>
  </w:num>
  <w:num w:numId="20" w16cid:durableId="932736889">
    <w:abstractNumId w:val="17"/>
  </w:num>
  <w:num w:numId="21" w16cid:durableId="1711494693">
    <w:abstractNumId w:val="14"/>
  </w:num>
  <w:num w:numId="22" w16cid:durableId="1671253312">
    <w:abstractNumId w:val="20"/>
  </w:num>
  <w:num w:numId="23" w16cid:durableId="469398531">
    <w:abstractNumId w:val="21"/>
  </w:num>
  <w:num w:numId="24" w16cid:durableId="1176191084">
    <w:abstractNumId w:val="11"/>
  </w:num>
  <w:num w:numId="25" w16cid:durableId="1058674958">
    <w:abstractNumId w:val="32"/>
  </w:num>
  <w:num w:numId="26" w16cid:durableId="703678882">
    <w:abstractNumId w:val="33"/>
  </w:num>
  <w:num w:numId="27" w16cid:durableId="238098914">
    <w:abstractNumId w:val="44"/>
  </w:num>
  <w:num w:numId="28" w16cid:durableId="721516339">
    <w:abstractNumId w:val="45"/>
  </w:num>
  <w:num w:numId="29" w16cid:durableId="23991548">
    <w:abstractNumId w:val="31"/>
  </w:num>
  <w:num w:numId="30" w16cid:durableId="1516069764">
    <w:abstractNumId w:val="37"/>
  </w:num>
  <w:num w:numId="31" w16cid:durableId="1892497830">
    <w:abstractNumId w:val="39"/>
  </w:num>
  <w:num w:numId="32" w16cid:durableId="90930629">
    <w:abstractNumId w:val="27"/>
  </w:num>
  <w:num w:numId="33" w16cid:durableId="1219786849">
    <w:abstractNumId w:val="35"/>
  </w:num>
  <w:num w:numId="34" w16cid:durableId="1698461396">
    <w:abstractNumId w:val="29"/>
  </w:num>
  <w:num w:numId="35" w16cid:durableId="1087968881">
    <w:abstractNumId w:val="12"/>
  </w:num>
  <w:num w:numId="36" w16cid:durableId="226576991">
    <w:abstractNumId w:val="42"/>
  </w:num>
  <w:num w:numId="37" w16cid:durableId="8814042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80372489">
    <w:abstractNumId w:val="26"/>
  </w:num>
  <w:num w:numId="39" w16cid:durableId="777650669">
    <w:abstractNumId w:val="34"/>
  </w:num>
  <w:num w:numId="40" w16cid:durableId="1929732668">
    <w:abstractNumId w:val="18"/>
  </w:num>
  <w:num w:numId="41" w16cid:durableId="113525515">
    <w:abstractNumId w:val="38"/>
  </w:num>
  <w:num w:numId="42" w16cid:durableId="634797480">
    <w:abstractNumId w:val="19"/>
  </w:num>
  <w:num w:numId="43" w16cid:durableId="307905711">
    <w:abstractNumId w:val="25"/>
  </w:num>
  <w:num w:numId="44" w16cid:durableId="610672729">
    <w:abstractNumId w:val="24"/>
  </w:num>
  <w:num w:numId="45" w16cid:durableId="1328284469">
    <w:abstractNumId w:val="30"/>
  </w:num>
  <w:num w:numId="46" w16cid:durableId="1639991157">
    <w:abstractNumId w:val="13"/>
  </w:num>
  <w:num w:numId="47" w16cid:durableId="657879847">
    <w:abstractNumId w:val="23"/>
  </w:num>
  <w:num w:numId="48" w16cid:durableId="18186902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stylePaneSortMethod w:val="00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730"/>
    <w:rsid w:val="00004098"/>
    <w:rsid w:val="000139EB"/>
    <w:rsid w:val="00026835"/>
    <w:rsid w:val="000310FD"/>
    <w:rsid w:val="00031EA0"/>
    <w:rsid w:val="00036A64"/>
    <w:rsid w:val="00037C8C"/>
    <w:rsid w:val="00043B5B"/>
    <w:rsid w:val="00045B21"/>
    <w:rsid w:val="00046A48"/>
    <w:rsid w:val="0005013C"/>
    <w:rsid w:val="00051F9A"/>
    <w:rsid w:val="00052826"/>
    <w:rsid w:val="00055DA4"/>
    <w:rsid w:val="00056F6B"/>
    <w:rsid w:val="00066452"/>
    <w:rsid w:val="00066ABF"/>
    <w:rsid w:val="000700FF"/>
    <w:rsid w:val="000721B7"/>
    <w:rsid w:val="00082D44"/>
    <w:rsid w:val="00082DAF"/>
    <w:rsid w:val="00084147"/>
    <w:rsid w:val="000918A1"/>
    <w:rsid w:val="000A5A5D"/>
    <w:rsid w:val="000B316B"/>
    <w:rsid w:val="000C1FF9"/>
    <w:rsid w:val="000C2485"/>
    <w:rsid w:val="000C262D"/>
    <w:rsid w:val="000C2926"/>
    <w:rsid w:val="000D1CE8"/>
    <w:rsid w:val="000D2F45"/>
    <w:rsid w:val="000D314C"/>
    <w:rsid w:val="000D51FC"/>
    <w:rsid w:val="000D657B"/>
    <w:rsid w:val="000E156E"/>
    <w:rsid w:val="000F067D"/>
    <w:rsid w:val="000F1EB3"/>
    <w:rsid w:val="000F3294"/>
    <w:rsid w:val="000F5B84"/>
    <w:rsid w:val="00112A50"/>
    <w:rsid w:val="00112AD7"/>
    <w:rsid w:val="0011723F"/>
    <w:rsid w:val="001218D7"/>
    <w:rsid w:val="00124907"/>
    <w:rsid w:val="001376C7"/>
    <w:rsid w:val="00146C13"/>
    <w:rsid w:val="001522D0"/>
    <w:rsid w:val="001530C9"/>
    <w:rsid w:val="00154D4D"/>
    <w:rsid w:val="00157E59"/>
    <w:rsid w:val="00167190"/>
    <w:rsid w:val="00170A01"/>
    <w:rsid w:val="001775F2"/>
    <w:rsid w:val="00182919"/>
    <w:rsid w:val="00184B2C"/>
    <w:rsid w:val="001915E9"/>
    <w:rsid w:val="00191743"/>
    <w:rsid w:val="00194455"/>
    <w:rsid w:val="00197BED"/>
    <w:rsid w:val="001B1803"/>
    <w:rsid w:val="001B74DF"/>
    <w:rsid w:val="001C1F81"/>
    <w:rsid w:val="001C3142"/>
    <w:rsid w:val="001C36FC"/>
    <w:rsid w:val="001C40ED"/>
    <w:rsid w:val="001C7AEF"/>
    <w:rsid w:val="001D06A1"/>
    <w:rsid w:val="001D1D6B"/>
    <w:rsid w:val="001D576E"/>
    <w:rsid w:val="001E11CA"/>
    <w:rsid w:val="001E1FCC"/>
    <w:rsid w:val="001E4F80"/>
    <w:rsid w:val="001F1A9C"/>
    <w:rsid w:val="001F2886"/>
    <w:rsid w:val="001F439A"/>
    <w:rsid w:val="001F5A3C"/>
    <w:rsid w:val="002026DE"/>
    <w:rsid w:val="0020667F"/>
    <w:rsid w:val="00207EB6"/>
    <w:rsid w:val="0021152C"/>
    <w:rsid w:val="00211C5C"/>
    <w:rsid w:val="0021672F"/>
    <w:rsid w:val="00220FD5"/>
    <w:rsid w:val="00222BD6"/>
    <w:rsid w:val="0022468E"/>
    <w:rsid w:val="00227271"/>
    <w:rsid w:val="00246EF3"/>
    <w:rsid w:val="00247C2D"/>
    <w:rsid w:val="00250CDB"/>
    <w:rsid w:val="002537C9"/>
    <w:rsid w:val="002569E4"/>
    <w:rsid w:val="00267303"/>
    <w:rsid w:val="0026789F"/>
    <w:rsid w:val="00276128"/>
    <w:rsid w:val="00281927"/>
    <w:rsid w:val="00282F3B"/>
    <w:rsid w:val="00285A51"/>
    <w:rsid w:val="0029571D"/>
    <w:rsid w:val="002A1E7E"/>
    <w:rsid w:val="002A3AAF"/>
    <w:rsid w:val="002A5A0D"/>
    <w:rsid w:val="002B5800"/>
    <w:rsid w:val="002B79F7"/>
    <w:rsid w:val="002E09A9"/>
    <w:rsid w:val="002E6E42"/>
    <w:rsid w:val="002F0C7A"/>
    <w:rsid w:val="002F5EAE"/>
    <w:rsid w:val="002F7441"/>
    <w:rsid w:val="00301975"/>
    <w:rsid w:val="003058B4"/>
    <w:rsid w:val="00305AA7"/>
    <w:rsid w:val="00307CBB"/>
    <w:rsid w:val="00322BF1"/>
    <w:rsid w:val="0032469F"/>
    <w:rsid w:val="003258CF"/>
    <w:rsid w:val="00326F4D"/>
    <w:rsid w:val="003273F9"/>
    <w:rsid w:val="0033184A"/>
    <w:rsid w:val="00337E69"/>
    <w:rsid w:val="00340E43"/>
    <w:rsid w:val="00345598"/>
    <w:rsid w:val="0034638D"/>
    <w:rsid w:val="00352F34"/>
    <w:rsid w:val="00353328"/>
    <w:rsid w:val="003554EA"/>
    <w:rsid w:val="0035570D"/>
    <w:rsid w:val="0035642F"/>
    <w:rsid w:val="003617D0"/>
    <w:rsid w:val="00363497"/>
    <w:rsid w:val="00363AE9"/>
    <w:rsid w:val="00364A49"/>
    <w:rsid w:val="00367730"/>
    <w:rsid w:val="003720F5"/>
    <w:rsid w:val="003722F6"/>
    <w:rsid w:val="0037540B"/>
    <w:rsid w:val="00375E3D"/>
    <w:rsid w:val="00376BDC"/>
    <w:rsid w:val="00377938"/>
    <w:rsid w:val="00386262"/>
    <w:rsid w:val="00386CFF"/>
    <w:rsid w:val="00391D19"/>
    <w:rsid w:val="0039504C"/>
    <w:rsid w:val="003A0EDB"/>
    <w:rsid w:val="003A13FE"/>
    <w:rsid w:val="003A6409"/>
    <w:rsid w:val="003B03EE"/>
    <w:rsid w:val="003B1ADD"/>
    <w:rsid w:val="003B7605"/>
    <w:rsid w:val="003B7A93"/>
    <w:rsid w:val="003C3624"/>
    <w:rsid w:val="003C3A1F"/>
    <w:rsid w:val="003C4B48"/>
    <w:rsid w:val="003C4F5B"/>
    <w:rsid w:val="003C5AE3"/>
    <w:rsid w:val="003C66C7"/>
    <w:rsid w:val="003D10D8"/>
    <w:rsid w:val="003D19DC"/>
    <w:rsid w:val="003D32C7"/>
    <w:rsid w:val="003D6346"/>
    <w:rsid w:val="003E22EE"/>
    <w:rsid w:val="003F0912"/>
    <w:rsid w:val="003F146E"/>
    <w:rsid w:val="00400358"/>
    <w:rsid w:val="00401E54"/>
    <w:rsid w:val="0040461C"/>
    <w:rsid w:val="004058C0"/>
    <w:rsid w:val="00407F8E"/>
    <w:rsid w:val="0042069C"/>
    <w:rsid w:val="004215BD"/>
    <w:rsid w:val="00430482"/>
    <w:rsid w:val="0043105D"/>
    <w:rsid w:val="00433794"/>
    <w:rsid w:val="00444F1E"/>
    <w:rsid w:val="00450D63"/>
    <w:rsid w:val="0045304A"/>
    <w:rsid w:val="004542FE"/>
    <w:rsid w:val="00460885"/>
    <w:rsid w:val="0046221F"/>
    <w:rsid w:val="0046225A"/>
    <w:rsid w:val="00466661"/>
    <w:rsid w:val="00467C54"/>
    <w:rsid w:val="004736BA"/>
    <w:rsid w:val="004736D2"/>
    <w:rsid w:val="004737B1"/>
    <w:rsid w:val="00474768"/>
    <w:rsid w:val="00475077"/>
    <w:rsid w:val="0047519C"/>
    <w:rsid w:val="004819F5"/>
    <w:rsid w:val="0048364E"/>
    <w:rsid w:val="004879EE"/>
    <w:rsid w:val="00494237"/>
    <w:rsid w:val="004A23DA"/>
    <w:rsid w:val="004A2BA5"/>
    <w:rsid w:val="004A45BA"/>
    <w:rsid w:val="004A5479"/>
    <w:rsid w:val="004B1ED5"/>
    <w:rsid w:val="004B37D1"/>
    <w:rsid w:val="004B76EE"/>
    <w:rsid w:val="004C3225"/>
    <w:rsid w:val="004C6595"/>
    <w:rsid w:val="004C70D6"/>
    <w:rsid w:val="004C7FB5"/>
    <w:rsid w:val="004D0604"/>
    <w:rsid w:val="004D3EF6"/>
    <w:rsid w:val="004E1395"/>
    <w:rsid w:val="004E1FC2"/>
    <w:rsid w:val="004E5FCD"/>
    <w:rsid w:val="004F45A7"/>
    <w:rsid w:val="004F62A1"/>
    <w:rsid w:val="004F7A1B"/>
    <w:rsid w:val="00501B60"/>
    <w:rsid w:val="0051024F"/>
    <w:rsid w:val="00512D3B"/>
    <w:rsid w:val="00514DE4"/>
    <w:rsid w:val="00516340"/>
    <w:rsid w:val="005171F1"/>
    <w:rsid w:val="0052102B"/>
    <w:rsid w:val="005343CD"/>
    <w:rsid w:val="005417CD"/>
    <w:rsid w:val="005435DB"/>
    <w:rsid w:val="0054394A"/>
    <w:rsid w:val="005444F4"/>
    <w:rsid w:val="00545C3E"/>
    <w:rsid w:val="0054686D"/>
    <w:rsid w:val="005515AB"/>
    <w:rsid w:val="005523DC"/>
    <w:rsid w:val="00554D6A"/>
    <w:rsid w:val="00562BA3"/>
    <w:rsid w:val="0056318C"/>
    <w:rsid w:val="0056445D"/>
    <w:rsid w:val="00581832"/>
    <w:rsid w:val="0058205E"/>
    <w:rsid w:val="00592E92"/>
    <w:rsid w:val="00593106"/>
    <w:rsid w:val="005975C2"/>
    <w:rsid w:val="005A1D56"/>
    <w:rsid w:val="005A4613"/>
    <w:rsid w:val="005A746C"/>
    <w:rsid w:val="005B14B3"/>
    <w:rsid w:val="005B226C"/>
    <w:rsid w:val="005B6EA9"/>
    <w:rsid w:val="005C04D6"/>
    <w:rsid w:val="005C3C19"/>
    <w:rsid w:val="005C4B01"/>
    <w:rsid w:val="005C53A9"/>
    <w:rsid w:val="005E56A9"/>
    <w:rsid w:val="005F231C"/>
    <w:rsid w:val="005F4181"/>
    <w:rsid w:val="00600877"/>
    <w:rsid w:val="00605F86"/>
    <w:rsid w:val="006066EE"/>
    <w:rsid w:val="006111AA"/>
    <w:rsid w:val="00614750"/>
    <w:rsid w:val="00621422"/>
    <w:rsid w:val="00621662"/>
    <w:rsid w:val="00624A28"/>
    <w:rsid w:val="00625E3F"/>
    <w:rsid w:val="0062783C"/>
    <w:rsid w:val="00634E84"/>
    <w:rsid w:val="00637DA7"/>
    <w:rsid w:val="00643F81"/>
    <w:rsid w:val="0064512F"/>
    <w:rsid w:val="00645C58"/>
    <w:rsid w:val="006461F2"/>
    <w:rsid w:val="00650D37"/>
    <w:rsid w:val="006532F8"/>
    <w:rsid w:val="00653CD6"/>
    <w:rsid w:val="00654C03"/>
    <w:rsid w:val="00655271"/>
    <w:rsid w:val="00661C70"/>
    <w:rsid w:val="0066428F"/>
    <w:rsid w:val="00665CEC"/>
    <w:rsid w:val="00665E82"/>
    <w:rsid w:val="0066706C"/>
    <w:rsid w:val="00670C57"/>
    <w:rsid w:val="0067548B"/>
    <w:rsid w:val="006811EE"/>
    <w:rsid w:val="006836B1"/>
    <w:rsid w:val="00684C8A"/>
    <w:rsid w:val="00684CEB"/>
    <w:rsid w:val="006879B8"/>
    <w:rsid w:val="00695451"/>
    <w:rsid w:val="00695C6C"/>
    <w:rsid w:val="006A0124"/>
    <w:rsid w:val="006B09EC"/>
    <w:rsid w:val="006B5285"/>
    <w:rsid w:val="006C3842"/>
    <w:rsid w:val="006D1529"/>
    <w:rsid w:val="006D4FB9"/>
    <w:rsid w:val="006D5424"/>
    <w:rsid w:val="006D5C88"/>
    <w:rsid w:val="006E42EE"/>
    <w:rsid w:val="006E6107"/>
    <w:rsid w:val="006E7DEA"/>
    <w:rsid w:val="006F04C3"/>
    <w:rsid w:val="006F0F70"/>
    <w:rsid w:val="006F13E8"/>
    <w:rsid w:val="006F32B2"/>
    <w:rsid w:val="006F3BC7"/>
    <w:rsid w:val="006F3C76"/>
    <w:rsid w:val="006F56CA"/>
    <w:rsid w:val="006F6457"/>
    <w:rsid w:val="00700C66"/>
    <w:rsid w:val="0070351B"/>
    <w:rsid w:val="00707795"/>
    <w:rsid w:val="00710888"/>
    <w:rsid w:val="00711BB5"/>
    <w:rsid w:val="007120EB"/>
    <w:rsid w:val="007125A7"/>
    <w:rsid w:val="007131F2"/>
    <w:rsid w:val="007140EA"/>
    <w:rsid w:val="00714CFF"/>
    <w:rsid w:val="00716C11"/>
    <w:rsid w:val="007220D6"/>
    <w:rsid w:val="007258E9"/>
    <w:rsid w:val="00730D12"/>
    <w:rsid w:val="007316B2"/>
    <w:rsid w:val="00736ED5"/>
    <w:rsid w:val="007457A6"/>
    <w:rsid w:val="00746F80"/>
    <w:rsid w:val="00751C02"/>
    <w:rsid w:val="00752F81"/>
    <w:rsid w:val="00762F45"/>
    <w:rsid w:val="00764320"/>
    <w:rsid w:val="007645A4"/>
    <w:rsid w:val="0076473D"/>
    <w:rsid w:val="00775D78"/>
    <w:rsid w:val="0078149C"/>
    <w:rsid w:val="00782831"/>
    <w:rsid w:val="00790023"/>
    <w:rsid w:val="00790247"/>
    <w:rsid w:val="0079250C"/>
    <w:rsid w:val="007925F0"/>
    <w:rsid w:val="00793413"/>
    <w:rsid w:val="00793801"/>
    <w:rsid w:val="00793B42"/>
    <w:rsid w:val="007971C1"/>
    <w:rsid w:val="007A0C1D"/>
    <w:rsid w:val="007A17D7"/>
    <w:rsid w:val="007A399E"/>
    <w:rsid w:val="007A3E8F"/>
    <w:rsid w:val="007A42F5"/>
    <w:rsid w:val="007A5003"/>
    <w:rsid w:val="007A68E0"/>
    <w:rsid w:val="007B14F7"/>
    <w:rsid w:val="007B5DE5"/>
    <w:rsid w:val="007C3C17"/>
    <w:rsid w:val="007C3F17"/>
    <w:rsid w:val="007C50E0"/>
    <w:rsid w:val="007C53D0"/>
    <w:rsid w:val="007D499E"/>
    <w:rsid w:val="007D4F97"/>
    <w:rsid w:val="007D5A3B"/>
    <w:rsid w:val="007D5ADC"/>
    <w:rsid w:val="007D71C2"/>
    <w:rsid w:val="007E2AE2"/>
    <w:rsid w:val="007E7835"/>
    <w:rsid w:val="007F41D6"/>
    <w:rsid w:val="00802E24"/>
    <w:rsid w:val="008035F5"/>
    <w:rsid w:val="00806427"/>
    <w:rsid w:val="008065A6"/>
    <w:rsid w:val="00810BCF"/>
    <w:rsid w:val="00813671"/>
    <w:rsid w:val="008137FB"/>
    <w:rsid w:val="0081658A"/>
    <w:rsid w:val="00816D3A"/>
    <w:rsid w:val="00821A73"/>
    <w:rsid w:val="00822BCA"/>
    <w:rsid w:val="00822EC9"/>
    <w:rsid w:val="00826F4A"/>
    <w:rsid w:val="0083315D"/>
    <w:rsid w:val="008349DC"/>
    <w:rsid w:val="008407E4"/>
    <w:rsid w:val="00846FB6"/>
    <w:rsid w:val="00851742"/>
    <w:rsid w:val="00856049"/>
    <w:rsid w:val="00860D2D"/>
    <w:rsid w:val="00862140"/>
    <w:rsid w:val="00866C78"/>
    <w:rsid w:val="00867FFD"/>
    <w:rsid w:val="0087114E"/>
    <w:rsid w:val="00871C07"/>
    <w:rsid w:val="00871F3C"/>
    <w:rsid w:val="008733DB"/>
    <w:rsid w:val="008755EE"/>
    <w:rsid w:val="008766FC"/>
    <w:rsid w:val="00880BFA"/>
    <w:rsid w:val="0088456B"/>
    <w:rsid w:val="0088562E"/>
    <w:rsid w:val="008926C2"/>
    <w:rsid w:val="008A0621"/>
    <w:rsid w:val="008A108C"/>
    <w:rsid w:val="008A1B68"/>
    <w:rsid w:val="008A2027"/>
    <w:rsid w:val="008A2678"/>
    <w:rsid w:val="008A3490"/>
    <w:rsid w:val="008A7B36"/>
    <w:rsid w:val="008B20B3"/>
    <w:rsid w:val="008B3395"/>
    <w:rsid w:val="008B783B"/>
    <w:rsid w:val="008C15F4"/>
    <w:rsid w:val="008C1D4F"/>
    <w:rsid w:val="008C43C1"/>
    <w:rsid w:val="008D1171"/>
    <w:rsid w:val="008D222F"/>
    <w:rsid w:val="008D4316"/>
    <w:rsid w:val="008D4AE1"/>
    <w:rsid w:val="008D4E8E"/>
    <w:rsid w:val="008D50D7"/>
    <w:rsid w:val="008D5D1D"/>
    <w:rsid w:val="008E2BC7"/>
    <w:rsid w:val="008E6AA1"/>
    <w:rsid w:val="008F54C3"/>
    <w:rsid w:val="009034A9"/>
    <w:rsid w:val="00904CD8"/>
    <w:rsid w:val="00906BD4"/>
    <w:rsid w:val="009104C9"/>
    <w:rsid w:val="00910E3A"/>
    <w:rsid w:val="00917B32"/>
    <w:rsid w:val="00925E2A"/>
    <w:rsid w:val="0092633F"/>
    <w:rsid w:val="0092657A"/>
    <w:rsid w:val="00927DF4"/>
    <w:rsid w:val="0093189A"/>
    <w:rsid w:val="009374C9"/>
    <w:rsid w:val="0094027D"/>
    <w:rsid w:val="00944C29"/>
    <w:rsid w:val="00944D3C"/>
    <w:rsid w:val="00951A49"/>
    <w:rsid w:val="00961754"/>
    <w:rsid w:val="00964235"/>
    <w:rsid w:val="0096433C"/>
    <w:rsid w:val="009653CF"/>
    <w:rsid w:val="00966031"/>
    <w:rsid w:val="00974B6E"/>
    <w:rsid w:val="009852C4"/>
    <w:rsid w:val="009853EE"/>
    <w:rsid w:val="0098637E"/>
    <w:rsid w:val="0099130E"/>
    <w:rsid w:val="00992B1A"/>
    <w:rsid w:val="00993A95"/>
    <w:rsid w:val="00997D99"/>
    <w:rsid w:val="009A2127"/>
    <w:rsid w:val="009A34DC"/>
    <w:rsid w:val="009A7AB5"/>
    <w:rsid w:val="009B54B7"/>
    <w:rsid w:val="009B7ADC"/>
    <w:rsid w:val="009C0C8E"/>
    <w:rsid w:val="009C157B"/>
    <w:rsid w:val="009C1A87"/>
    <w:rsid w:val="009C3E5E"/>
    <w:rsid w:val="009C6051"/>
    <w:rsid w:val="009D3A20"/>
    <w:rsid w:val="009D6A4A"/>
    <w:rsid w:val="009E6215"/>
    <w:rsid w:val="009F14F1"/>
    <w:rsid w:val="009F2C82"/>
    <w:rsid w:val="009F2EE6"/>
    <w:rsid w:val="009F3D56"/>
    <w:rsid w:val="009F64A1"/>
    <w:rsid w:val="009F673D"/>
    <w:rsid w:val="009F7C27"/>
    <w:rsid w:val="00A00974"/>
    <w:rsid w:val="00A01FF9"/>
    <w:rsid w:val="00A032DD"/>
    <w:rsid w:val="00A03F49"/>
    <w:rsid w:val="00A06B25"/>
    <w:rsid w:val="00A158B9"/>
    <w:rsid w:val="00A16CA8"/>
    <w:rsid w:val="00A20DA7"/>
    <w:rsid w:val="00A2291D"/>
    <w:rsid w:val="00A31014"/>
    <w:rsid w:val="00A31087"/>
    <w:rsid w:val="00A31410"/>
    <w:rsid w:val="00A32A7E"/>
    <w:rsid w:val="00A40CB7"/>
    <w:rsid w:val="00A42587"/>
    <w:rsid w:val="00A451F0"/>
    <w:rsid w:val="00A459C6"/>
    <w:rsid w:val="00A54583"/>
    <w:rsid w:val="00A6453E"/>
    <w:rsid w:val="00A64E28"/>
    <w:rsid w:val="00A72483"/>
    <w:rsid w:val="00A75258"/>
    <w:rsid w:val="00A75BB2"/>
    <w:rsid w:val="00A76382"/>
    <w:rsid w:val="00A81BE2"/>
    <w:rsid w:val="00A83E05"/>
    <w:rsid w:val="00A8471C"/>
    <w:rsid w:val="00A90321"/>
    <w:rsid w:val="00A9060F"/>
    <w:rsid w:val="00A932D5"/>
    <w:rsid w:val="00A93D7C"/>
    <w:rsid w:val="00AA0BB1"/>
    <w:rsid w:val="00AA17E4"/>
    <w:rsid w:val="00AA3134"/>
    <w:rsid w:val="00AA3696"/>
    <w:rsid w:val="00AA4D0C"/>
    <w:rsid w:val="00AB27DD"/>
    <w:rsid w:val="00AB2E64"/>
    <w:rsid w:val="00AB3440"/>
    <w:rsid w:val="00AB75AA"/>
    <w:rsid w:val="00AE132C"/>
    <w:rsid w:val="00AE1F14"/>
    <w:rsid w:val="00AE44BA"/>
    <w:rsid w:val="00AE5465"/>
    <w:rsid w:val="00AE5B61"/>
    <w:rsid w:val="00AF080E"/>
    <w:rsid w:val="00AF3B29"/>
    <w:rsid w:val="00AF577A"/>
    <w:rsid w:val="00AF7B8B"/>
    <w:rsid w:val="00AF7F46"/>
    <w:rsid w:val="00B005D7"/>
    <w:rsid w:val="00B036F0"/>
    <w:rsid w:val="00B07B21"/>
    <w:rsid w:val="00B11CBA"/>
    <w:rsid w:val="00B12229"/>
    <w:rsid w:val="00B130EC"/>
    <w:rsid w:val="00B15226"/>
    <w:rsid w:val="00B15A95"/>
    <w:rsid w:val="00B20BF4"/>
    <w:rsid w:val="00B21DB0"/>
    <w:rsid w:val="00B226C6"/>
    <w:rsid w:val="00B27B7B"/>
    <w:rsid w:val="00B30D76"/>
    <w:rsid w:val="00B32B0C"/>
    <w:rsid w:val="00B33E73"/>
    <w:rsid w:val="00B34061"/>
    <w:rsid w:val="00B34260"/>
    <w:rsid w:val="00B3565F"/>
    <w:rsid w:val="00B36621"/>
    <w:rsid w:val="00B4210E"/>
    <w:rsid w:val="00B444A8"/>
    <w:rsid w:val="00B45308"/>
    <w:rsid w:val="00B52243"/>
    <w:rsid w:val="00B53A1F"/>
    <w:rsid w:val="00B62747"/>
    <w:rsid w:val="00B62C63"/>
    <w:rsid w:val="00B62E9D"/>
    <w:rsid w:val="00B66D51"/>
    <w:rsid w:val="00B7071A"/>
    <w:rsid w:val="00B74355"/>
    <w:rsid w:val="00B86FE9"/>
    <w:rsid w:val="00B87EBF"/>
    <w:rsid w:val="00B90B19"/>
    <w:rsid w:val="00B955F5"/>
    <w:rsid w:val="00B956F6"/>
    <w:rsid w:val="00B96BB6"/>
    <w:rsid w:val="00BA02D6"/>
    <w:rsid w:val="00BA3074"/>
    <w:rsid w:val="00BB2DE0"/>
    <w:rsid w:val="00BB5945"/>
    <w:rsid w:val="00BC0649"/>
    <w:rsid w:val="00BC2D4E"/>
    <w:rsid w:val="00BD6437"/>
    <w:rsid w:val="00BE19D8"/>
    <w:rsid w:val="00BE1C72"/>
    <w:rsid w:val="00BE2202"/>
    <w:rsid w:val="00BE2AF0"/>
    <w:rsid w:val="00BF3C9B"/>
    <w:rsid w:val="00C00436"/>
    <w:rsid w:val="00C040A8"/>
    <w:rsid w:val="00C07DE7"/>
    <w:rsid w:val="00C12339"/>
    <w:rsid w:val="00C13909"/>
    <w:rsid w:val="00C25C13"/>
    <w:rsid w:val="00C31334"/>
    <w:rsid w:val="00C345CD"/>
    <w:rsid w:val="00C37086"/>
    <w:rsid w:val="00C37B4E"/>
    <w:rsid w:val="00C37DEB"/>
    <w:rsid w:val="00C406EA"/>
    <w:rsid w:val="00C47D87"/>
    <w:rsid w:val="00C512F1"/>
    <w:rsid w:val="00C51E30"/>
    <w:rsid w:val="00C52DFE"/>
    <w:rsid w:val="00C532C9"/>
    <w:rsid w:val="00C57024"/>
    <w:rsid w:val="00C64F51"/>
    <w:rsid w:val="00C6514B"/>
    <w:rsid w:val="00C67262"/>
    <w:rsid w:val="00C723A8"/>
    <w:rsid w:val="00C747ED"/>
    <w:rsid w:val="00C76FD6"/>
    <w:rsid w:val="00C847F5"/>
    <w:rsid w:val="00C85818"/>
    <w:rsid w:val="00C90078"/>
    <w:rsid w:val="00C9037B"/>
    <w:rsid w:val="00C91D85"/>
    <w:rsid w:val="00C97D93"/>
    <w:rsid w:val="00CA0756"/>
    <w:rsid w:val="00CB1F4E"/>
    <w:rsid w:val="00CB2508"/>
    <w:rsid w:val="00CB5075"/>
    <w:rsid w:val="00CB64DE"/>
    <w:rsid w:val="00CB663A"/>
    <w:rsid w:val="00CB7410"/>
    <w:rsid w:val="00CB7C68"/>
    <w:rsid w:val="00CC32A8"/>
    <w:rsid w:val="00CC394A"/>
    <w:rsid w:val="00CC48C6"/>
    <w:rsid w:val="00CD2A73"/>
    <w:rsid w:val="00CD447C"/>
    <w:rsid w:val="00CD667A"/>
    <w:rsid w:val="00CF0BCE"/>
    <w:rsid w:val="00CF0D23"/>
    <w:rsid w:val="00CF0DBA"/>
    <w:rsid w:val="00D01CE2"/>
    <w:rsid w:val="00D03C9D"/>
    <w:rsid w:val="00D048EC"/>
    <w:rsid w:val="00D06314"/>
    <w:rsid w:val="00D06474"/>
    <w:rsid w:val="00D0729B"/>
    <w:rsid w:val="00D07C61"/>
    <w:rsid w:val="00D12335"/>
    <w:rsid w:val="00D13528"/>
    <w:rsid w:val="00D15A6F"/>
    <w:rsid w:val="00D166D7"/>
    <w:rsid w:val="00D25B76"/>
    <w:rsid w:val="00D30E91"/>
    <w:rsid w:val="00D312EA"/>
    <w:rsid w:val="00D353C6"/>
    <w:rsid w:val="00D35E13"/>
    <w:rsid w:val="00D46422"/>
    <w:rsid w:val="00D47202"/>
    <w:rsid w:val="00D51CA4"/>
    <w:rsid w:val="00D60B14"/>
    <w:rsid w:val="00D60D5A"/>
    <w:rsid w:val="00D61958"/>
    <w:rsid w:val="00D62516"/>
    <w:rsid w:val="00D71626"/>
    <w:rsid w:val="00D80908"/>
    <w:rsid w:val="00D814BD"/>
    <w:rsid w:val="00D82391"/>
    <w:rsid w:val="00D835E6"/>
    <w:rsid w:val="00D86AC2"/>
    <w:rsid w:val="00D90B7E"/>
    <w:rsid w:val="00DA11F7"/>
    <w:rsid w:val="00DA6B0E"/>
    <w:rsid w:val="00DB175E"/>
    <w:rsid w:val="00DB31AF"/>
    <w:rsid w:val="00DB4346"/>
    <w:rsid w:val="00DB500C"/>
    <w:rsid w:val="00DB6440"/>
    <w:rsid w:val="00DC031A"/>
    <w:rsid w:val="00DC0759"/>
    <w:rsid w:val="00DC1788"/>
    <w:rsid w:val="00DC6EFE"/>
    <w:rsid w:val="00DD2B78"/>
    <w:rsid w:val="00DD38E7"/>
    <w:rsid w:val="00DD5593"/>
    <w:rsid w:val="00DE03AD"/>
    <w:rsid w:val="00DE08E9"/>
    <w:rsid w:val="00DE0B1E"/>
    <w:rsid w:val="00DE5485"/>
    <w:rsid w:val="00DE6269"/>
    <w:rsid w:val="00DE6AFE"/>
    <w:rsid w:val="00DF12C4"/>
    <w:rsid w:val="00DF1AB2"/>
    <w:rsid w:val="00E046CF"/>
    <w:rsid w:val="00E10129"/>
    <w:rsid w:val="00E10595"/>
    <w:rsid w:val="00E11318"/>
    <w:rsid w:val="00E115D3"/>
    <w:rsid w:val="00E16CAB"/>
    <w:rsid w:val="00E1787F"/>
    <w:rsid w:val="00E21239"/>
    <w:rsid w:val="00E21F25"/>
    <w:rsid w:val="00E22864"/>
    <w:rsid w:val="00E24C1C"/>
    <w:rsid w:val="00E251BF"/>
    <w:rsid w:val="00E30569"/>
    <w:rsid w:val="00E52840"/>
    <w:rsid w:val="00E63AEF"/>
    <w:rsid w:val="00E65336"/>
    <w:rsid w:val="00E66F68"/>
    <w:rsid w:val="00E7108F"/>
    <w:rsid w:val="00E7339F"/>
    <w:rsid w:val="00E75E6C"/>
    <w:rsid w:val="00E82685"/>
    <w:rsid w:val="00E83353"/>
    <w:rsid w:val="00E867BB"/>
    <w:rsid w:val="00E86EB2"/>
    <w:rsid w:val="00E952B5"/>
    <w:rsid w:val="00E95C8B"/>
    <w:rsid w:val="00E973DB"/>
    <w:rsid w:val="00E97A57"/>
    <w:rsid w:val="00EA1569"/>
    <w:rsid w:val="00EA39E7"/>
    <w:rsid w:val="00EA71EF"/>
    <w:rsid w:val="00EB59F6"/>
    <w:rsid w:val="00EB6C3B"/>
    <w:rsid w:val="00EC799A"/>
    <w:rsid w:val="00EE01DD"/>
    <w:rsid w:val="00EE6640"/>
    <w:rsid w:val="00EE6FFF"/>
    <w:rsid w:val="00EF1F92"/>
    <w:rsid w:val="00EF3EC3"/>
    <w:rsid w:val="00EF6269"/>
    <w:rsid w:val="00F03303"/>
    <w:rsid w:val="00F04126"/>
    <w:rsid w:val="00F101CA"/>
    <w:rsid w:val="00F11240"/>
    <w:rsid w:val="00F12EFA"/>
    <w:rsid w:val="00F2746F"/>
    <w:rsid w:val="00F33090"/>
    <w:rsid w:val="00F37D69"/>
    <w:rsid w:val="00F37DD8"/>
    <w:rsid w:val="00F436C9"/>
    <w:rsid w:val="00F51789"/>
    <w:rsid w:val="00F713B0"/>
    <w:rsid w:val="00F80C42"/>
    <w:rsid w:val="00F80F12"/>
    <w:rsid w:val="00F80F5E"/>
    <w:rsid w:val="00F83D96"/>
    <w:rsid w:val="00F85865"/>
    <w:rsid w:val="00F86EFD"/>
    <w:rsid w:val="00F94865"/>
    <w:rsid w:val="00FA2346"/>
    <w:rsid w:val="00FA4037"/>
    <w:rsid w:val="00FB38A9"/>
    <w:rsid w:val="00FB38AF"/>
    <w:rsid w:val="00FB7D77"/>
    <w:rsid w:val="00FC5C4D"/>
    <w:rsid w:val="00FC7ED6"/>
    <w:rsid w:val="00FE3316"/>
    <w:rsid w:val="00FF4104"/>
    <w:rsid w:val="00FF594A"/>
    <w:rsid w:val="00FF5D71"/>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7901A1"/>
  <w14:defaultImageDpi w14:val="330"/>
  <w15:docId w15:val="{3EF66C1C-D49E-4188-91E1-F90624C75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730"/>
    <w:rPr>
      <w:rFonts w:eastAsia="Times New Roman"/>
      <w:sz w:val="22"/>
      <w:szCs w:val="24"/>
      <w:lang w:val="et-EE"/>
    </w:rPr>
  </w:style>
  <w:style w:type="paragraph" w:styleId="Heading1">
    <w:name w:val="heading 1"/>
    <w:basedOn w:val="ListParagraph"/>
    <w:next w:val="Normal"/>
    <w:link w:val="Heading1Char"/>
    <w:uiPriority w:val="9"/>
    <w:qFormat/>
    <w:rsid w:val="00A451F0"/>
    <w:pPr>
      <w:numPr>
        <w:numId w:val="12"/>
      </w:numPr>
      <w:spacing w:before="120" w:after="120" w:line="276" w:lineRule="auto"/>
      <w:jc w:val="both"/>
      <w:outlineLvl w:val="0"/>
    </w:pPr>
    <w:rPr>
      <w:rFonts w:ascii="Times New Roman" w:eastAsiaTheme="minorHAnsi" w:hAnsi="Times New Roman"/>
      <w:b/>
      <w:szCs w:val="22"/>
    </w:rPr>
  </w:style>
  <w:style w:type="paragraph" w:styleId="Heading3">
    <w:name w:val="heading 3"/>
    <w:basedOn w:val="Normal"/>
    <w:next w:val="Normal"/>
    <w:link w:val="Heading3Char"/>
    <w:uiPriority w:val="9"/>
    <w:unhideWhenUsed/>
    <w:qFormat/>
    <w:rsid w:val="004D0604"/>
    <w:pPr>
      <w:keepNext/>
      <w:keepLines/>
      <w:spacing w:before="40"/>
      <w:outlineLvl w:val="2"/>
    </w:pPr>
    <w:rPr>
      <w:rFonts w:asciiTheme="majorHAnsi" w:eastAsiaTheme="majorEastAsia" w:hAnsiTheme="majorHAnsi" w:cstheme="majorBidi"/>
      <w:color w:val="1F4D78" w:themeColor="accent1" w:themeShade="7F"/>
      <w:sz w:val="24"/>
    </w:rPr>
  </w:style>
  <w:style w:type="paragraph" w:styleId="Heading8">
    <w:name w:val="heading 8"/>
    <w:basedOn w:val="Normal"/>
    <w:next w:val="Normal"/>
    <w:link w:val="Heading8Char"/>
    <w:uiPriority w:val="9"/>
    <w:semiHidden/>
    <w:unhideWhenUsed/>
    <w:qFormat/>
    <w:rsid w:val="008A108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2D35"/>
    <w:pPr>
      <w:tabs>
        <w:tab w:val="center" w:pos="4320"/>
        <w:tab w:val="right" w:pos="8640"/>
      </w:tabs>
    </w:pPr>
  </w:style>
  <w:style w:type="character" w:customStyle="1" w:styleId="HeaderChar">
    <w:name w:val="Header Char"/>
    <w:basedOn w:val="DefaultParagraphFont"/>
    <w:link w:val="Header"/>
    <w:uiPriority w:val="99"/>
    <w:rsid w:val="00F02D35"/>
  </w:style>
  <w:style w:type="paragraph" w:styleId="Footer">
    <w:name w:val="footer"/>
    <w:basedOn w:val="Normal"/>
    <w:link w:val="FooterChar"/>
    <w:uiPriority w:val="99"/>
    <w:unhideWhenUsed/>
    <w:rsid w:val="00F02D35"/>
    <w:pPr>
      <w:tabs>
        <w:tab w:val="center" w:pos="4320"/>
        <w:tab w:val="right" w:pos="8640"/>
      </w:tabs>
    </w:pPr>
  </w:style>
  <w:style w:type="character" w:customStyle="1" w:styleId="FooterChar">
    <w:name w:val="Footer Char"/>
    <w:basedOn w:val="DefaultParagraphFont"/>
    <w:link w:val="Footer"/>
    <w:uiPriority w:val="99"/>
    <w:rsid w:val="00F02D35"/>
  </w:style>
  <w:style w:type="character" w:styleId="Hyperlink">
    <w:name w:val="Hyperlink"/>
    <w:uiPriority w:val="99"/>
    <w:unhideWhenUsed/>
    <w:rsid w:val="00DB175E"/>
    <w:rPr>
      <w:color w:val="0000FF"/>
      <w:u w:val="single"/>
    </w:rPr>
  </w:style>
  <w:style w:type="character" w:customStyle="1" w:styleId="Heading1Char">
    <w:name w:val="Heading 1 Char"/>
    <w:basedOn w:val="DefaultParagraphFont"/>
    <w:link w:val="Heading1"/>
    <w:uiPriority w:val="9"/>
    <w:rsid w:val="00A451F0"/>
    <w:rPr>
      <w:rFonts w:ascii="Times New Roman" w:eastAsiaTheme="minorHAnsi" w:hAnsi="Times New Roman"/>
      <w:b/>
      <w:sz w:val="22"/>
      <w:szCs w:val="22"/>
      <w:lang w:val="et-EE"/>
    </w:rPr>
  </w:style>
  <w:style w:type="table" w:styleId="TableGrid">
    <w:name w:val="Table Grid"/>
    <w:basedOn w:val="TableNormal"/>
    <w:rsid w:val="00A451F0"/>
    <w:rPr>
      <w:rFonts w:asciiTheme="minorHAnsi" w:eastAsiaTheme="minorHAnsi" w:hAnsiTheme="minorHAnsi" w:cstheme="minorBidi"/>
      <w:sz w:val="22"/>
      <w:szCs w:val="22"/>
      <w:lang w:val="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51F0"/>
    <w:pPr>
      <w:ind w:left="720"/>
      <w:contextualSpacing/>
    </w:pPr>
  </w:style>
  <w:style w:type="paragraph" w:styleId="BodyText">
    <w:name w:val="Body Text"/>
    <w:basedOn w:val="Normal"/>
    <w:link w:val="BodyTextChar"/>
    <w:rsid w:val="00364A49"/>
    <w:pPr>
      <w:jc w:val="both"/>
    </w:pPr>
    <w:rPr>
      <w:rFonts w:ascii="Times New Roman" w:hAnsi="Times New Roman"/>
      <w:noProof/>
      <w:sz w:val="24"/>
      <w:szCs w:val="20"/>
    </w:rPr>
  </w:style>
  <w:style w:type="character" w:customStyle="1" w:styleId="BodyTextChar">
    <w:name w:val="Body Text Char"/>
    <w:basedOn w:val="DefaultParagraphFont"/>
    <w:link w:val="BodyText"/>
    <w:rsid w:val="00364A49"/>
    <w:rPr>
      <w:rFonts w:ascii="Times New Roman" w:eastAsia="Times New Roman" w:hAnsi="Times New Roman"/>
      <w:noProof/>
      <w:sz w:val="24"/>
      <w:lang w:val="et-EE"/>
    </w:rPr>
  </w:style>
  <w:style w:type="paragraph" w:styleId="BodyTextIndent2">
    <w:name w:val="Body Text Indent 2"/>
    <w:basedOn w:val="Normal"/>
    <w:link w:val="BodyTextIndent2Char"/>
    <w:rsid w:val="00364A49"/>
    <w:pPr>
      <w:spacing w:after="120" w:line="480" w:lineRule="auto"/>
      <w:ind w:left="283"/>
    </w:pPr>
    <w:rPr>
      <w:rFonts w:ascii="Times New Roman" w:hAnsi="Times New Roman"/>
      <w:sz w:val="24"/>
      <w:lang w:val="en-US"/>
    </w:rPr>
  </w:style>
  <w:style w:type="character" w:customStyle="1" w:styleId="BodyTextIndent2Char">
    <w:name w:val="Body Text Indent 2 Char"/>
    <w:basedOn w:val="DefaultParagraphFont"/>
    <w:link w:val="BodyTextIndent2"/>
    <w:rsid w:val="00364A49"/>
    <w:rPr>
      <w:rFonts w:ascii="Times New Roman" w:eastAsia="Times New Roman" w:hAnsi="Times New Roman"/>
      <w:sz w:val="24"/>
      <w:szCs w:val="24"/>
    </w:rPr>
  </w:style>
  <w:style w:type="character" w:customStyle="1" w:styleId="hps">
    <w:name w:val="hps"/>
    <w:rsid w:val="004E5FCD"/>
  </w:style>
  <w:style w:type="paragraph" w:styleId="BalloonText">
    <w:name w:val="Balloon Text"/>
    <w:basedOn w:val="Normal"/>
    <w:link w:val="BalloonTextChar"/>
    <w:uiPriority w:val="99"/>
    <w:semiHidden/>
    <w:unhideWhenUsed/>
    <w:rsid w:val="008A06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0621"/>
    <w:rPr>
      <w:rFonts w:ascii="Segoe UI" w:eastAsia="Times New Roman" w:hAnsi="Segoe UI" w:cs="Segoe UI"/>
      <w:sz w:val="18"/>
      <w:szCs w:val="18"/>
      <w:lang w:val="et-EE"/>
    </w:rPr>
  </w:style>
  <w:style w:type="paragraph" w:styleId="FootnoteText">
    <w:name w:val="footnote text"/>
    <w:basedOn w:val="Normal"/>
    <w:link w:val="FootnoteTextChar"/>
    <w:uiPriority w:val="99"/>
    <w:semiHidden/>
    <w:unhideWhenUsed/>
    <w:rsid w:val="002B79F7"/>
    <w:rPr>
      <w:sz w:val="20"/>
      <w:szCs w:val="20"/>
    </w:rPr>
  </w:style>
  <w:style w:type="character" w:customStyle="1" w:styleId="FootnoteTextChar">
    <w:name w:val="Footnote Text Char"/>
    <w:basedOn w:val="DefaultParagraphFont"/>
    <w:link w:val="FootnoteText"/>
    <w:uiPriority w:val="99"/>
    <w:semiHidden/>
    <w:rsid w:val="002B79F7"/>
    <w:rPr>
      <w:rFonts w:eastAsia="Times New Roman"/>
      <w:lang w:val="et-EE"/>
    </w:rPr>
  </w:style>
  <w:style w:type="character" w:styleId="FootnoteReference">
    <w:name w:val="footnote reference"/>
    <w:basedOn w:val="DefaultParagraphFont"/>
    <w:uiPriority w:val="99"/>
    <w:semiHidden/>
    <w:unhideWhenUsed/>
    <w:rsid w:val="002B79F7"/>
    <w:rPr>
      <w:vertAlign w:val="superscript"/>
    </w:rPr>
  </w:style>
  <w:style w:type="paragraph" w:customStyle="1" w:styleId="Levelita">
    <w:name w:val="Levelita"/>
    <w:basedOn w:val="BodyText"/>
    <w:link w:val="LevelitaChar"/>
    <w:qFormat/>
    <w:rsid w:val="00082DAF"/>
    <w:pPr>
      <w:spacing w:after="120"/>
    </w:pPr>
    <w:rPr>
      <w:rFonts w:asciiTheme="minorHAnsi" w:hAnsiTheme="minorHAnsi" w:cs="Arial"/>
      <w:sz w:val="22"/>
      <w:szCs w:val="22"/>
    </w:rPr>
  </w:style>
  <w:style w:type="character" w:customStyle="1" w:styleId="LevelitaChar">
    <w:name w:val="Levelita Char"/>
    <w:basedOn w:val="BodyTextChar"/>
    <w:link w:val="Levelita"/>
    <w:rsid w:val="00082DAF"/>
    <w:rPr>
      <w:rFonts w:asciiTheme="minorHAnsi" w:eastAsia="Times New Roman" w:hAnsiTheme="minorHAnsi" w:cs="Arial"/>
      <w:noProof/>
      <w:sz w:val="22"/>
      <w:szCs w:val="22"/>
      <w:lang w:val="et-EE"/>
    </w:rPr>
  </w:style>
  <w:style w:type="paragraph" w:customStyle="1" w:styleId="3level">
    <w:name w:val="3 level"/>
    <w:basedOn w:val="ListParagraph"/>
    <w:link w:val="3levelChar"/>
    <w:qFormat/>
    <w:rsid w:val="00082DAF"/>
    <w:pPr>
      <w:numPr>
        <w:ilvl w:val="2"/>
        <w:numId w:val="35"/>
      </w:numPr>
      <w:spacing w:after="120"/>
      <w:contextualSpacing w:val="0"/>
      <w:jc w:val="both"/>
    </w:pPr>
    <w:rPr>
      <w:rFonts w:cs="Arial"/>
      <w:szCs w:val="22"/>
    </w:rPr>
  </w:style>
  <w:style w:type="paragraph" w:customStyle="1" w:styleId="2level">
    <w:name w:val="2 level"/>
    <w:basedOn w:val="ListParagraph"/>
    <w:link w:val="2levelChar"/>
    <w:qFormat/>
    <w:rsid w:val="00082DAF"/>
    <w:pPr>
      <w:numPr>
        <w:numId w:val="34"/>
      </w:numPr>
      <w:spacing w:after="120"/>
      <w:contextualSpacing w:val="0"/>
      <w:jc w:val="both"/>
    </w:pPr>
    <w:rPr>
      <w:rFonts w:cs="Arial"/>
      <w:szCs w:val="22"/>
    </w:rPr>
  </w:style>
  <w:style w:type="character" w:customStyle="1" w:styleId="3levelChar">
    <w:name w:val="3 level Char"/>
    <w:basedOn w:val="DefaultParagraphFont"/>
    <w:link w:val="3level"/>
    <w:rsid w:val="00082DAF"/>
    <w:rPr>
      <w:rFonts w:eastAsia="Times New Roman" w:cs="Arial"/>
      <w:sz w:val="22"/>
      <w:szCs w:val="22"/>
      <w:lang w:val="et-EE"/>
    </w:rPr>
  </w:style>
  <w:style w:type="paragraph" w:customStyle="1" w:styleId="1level">
    <w:name w:val="1 level"/>
    <w:basedOn w:val="ListParagraph"/>
    <w:link w:val="1levelChar"/>
    <w:qFormat/>
    <w:rsid w:val="00082DAF"/>
    <w:pPr>
      <w:keepNext/>
      <w:keepLines/>
      <w:numPr>
        <w:numId w:val="33"/>
      </w:numPr>
      <w:spacing w:before="360" w:after="360"/>
      <w:ind w:left="714" w:hanging="357"/>
      <w:jc w:val="center"/>
    </w:pPr>
    <w:rPr>
      <w:rFonts w:ascii="Times New Roman" w:hAnsi="Times New Roman" w:cs="Arial"/>
      <w:b/>
      <w:bCs/>
      <w:iCs/>
      <w:smallCaps/>
      <w:szCs w:val="22"/>
    </w:rPr>
  </w:style>
  <w:style w:type="character" w:customStyle="1" w:styleId="2levelChar">
    <w:name w:val="2 level Char"/>
    <w:basedOn w:val="DefaultParagraphFont"/>
    <w:link w:val="2level"/>
    <w:rsid w:val="00082DAF"/>
    <w:rPr>
      <w:rFonts w:eastAsia="Times New Roman" w:cs="Arial"/>
      <w:sz w:val="22"/>
      <w:szCs w:val="22"/>
      <w:lang w:val="et-EE"/>
    </w:rPr>
  </w:style>
  <w:style w:type="character" w:customStyle="1" w:styleId="1levelChar">
    <w:name w:val="1 level Char"/>
    <w:basedOn w:val="Heading1Char"/>
    <w:link w:val="1level"/>
    <w:rsid w:val="00082DAF"/>
    <w:rPr>
      <w:rFonts w:ascii="Times New Roman" w:eastAsia="Times New Roman" w:hAnsi="Times New Roman" w:cs="Arial"/>
      <w:b/>
      <w:bCs/>
      <w:iCs/>
      <w:smallCaps/>
      <w:sz w:val="22"/>
      <w:szCs w:val="22"/>
      <w:lang w:val="et-EE"/>
    </w:rPr>
  </w:style>
  <w:style w:type="character" w:styleId="CommentReference">
    <w:name w:val="annotation reference"/>
    <w:basedOn w:val="DefaultParagraphFont"/>
    <w:uiPriority w:val="99"/>
    <w:semiHidden/>
    <w:unhideWhenUsed/>
    <w:rsid w:val="00C747ED"/>
    <w:rPr>
      <w:sz w:val="16"/>
      <w:szCs w:val="16"/>
    </w:rPr>
  </w:style>
  <w:style w:type="paragraph" w:styleId="CommentText">
    <w:name w:val="annotation text"/>
    <w:basedOn w:val="Normal"/>
    <w:link w:val="CommentTextChar"/>
    <w:uiPriority w:val="99"/>
    <w:unhideWhenUsed/>
    <w:rsid w:val="00C747ED"/>
    <w:rPr>
      <w:sz w:val="20"/>
      <w:szCs w:val="20"/>
    </w:rPr>
  </w:style>
  <w:style w:type="character" w:customStyle="1" w:styleId="CommentTextChar">
    <w:name w:val="Comment Text Char"/>
    <w:basedOn w:val="DefaultParagraphFont"/>
    <w:link w:val="CommentText"/>
    <w:uiPriority w:val="99"/>
    <w:rsid w:val="00C747ED"/>
    <w:rPr>
      <w:rFonts w:eastAsia="Times New Roman"/>
      <w:lang w:val="et-EE"/>
    </w:rPr>
  </w:style>
  <w:style w:type="paragraph" w:styleId="CommentSubject">
    <w:name w:val="annotation subject"/>
    <w:basedOn w:val="CommentText"/>
    <w:next w:val="CommentText"/>
    <w:link w:val="CommentSubjectChar"/>
    <w:uiPriority w:val="99"/>
    <w:semiHidden/>
    <w:unhideWhenUsed/>
    <w:rsid w:val="00C747ED"/>
    <w:rPr>
      <w:b/>
      <w:bCs/>
    </w:rPr>
  </w:style>
  <w:style w:type="character" w:customStyle="1" w:styleId="CommentSubjectChar">
    <w:name w:val="Comment Subject Char"/>
    <w:basedOn w:val="CommentTextChar"/>
    <w:link w:val="CommentSubject"/>
    <w:uiPriority w:val="99"/>
    <w:semiHidden/>
    <w:rsid w:val="00C747ED"/>
    <w:rPr>
      <w:rFonts w:eastAsia="Times New Roman"/>
      <w:b/>
      <w:bCs/>
      <w:lang w:val="et-EE"/>
    </w:rPr>
  </w:style>
  <w:style w:type="character" w:customStyle="1" w:styleId="Heading8Char">
    <w:name w:val="Heading 8 Char"/>
    <w:basedOn w:val="DefaultParagraphFont"/>
    <w:link w:val="Heading8"/>
    <w:uiPriority w:val="9"/>
    <w:semiHidden/>
    <w:rsid w:val="008A108C"/>
    <w:rPr>
      <w:rFonts w:asciiTheme="majorHAnsi" w:eastAsiaTheme="majorEastAsia" w:hAnsiTheme="majorHAnsi" w:cstheme="majorBidi"/>
      <w:color w:val="272727" w:themeColor="text1" w:themeTint="D8"/>
      <w:sz w:val="21"/>
      <w:szCs w:val="21"/>
      <w:lang w:val="et-EE"/>
    </w:rPr>
  </w:style>
  <w:style w:type="table" w:customStyle="1" w:styleId="ProjectTable">
    <w:name w:val="Project Table"/>
    <w:basedOn w:val="TableNormal"/>
    <w:uiPriority w:val="99"/>
    <w:rsid w:val="00363497"/>
    <w:pPr>
      <w:spacing w:before="120" w:after="120"/>
    </w:pPr>
    <w:rPr>
      <w:rFonts w:asciiTheme="minorHAnsi" w:eastAsiaTheme="minorEastAsia" w:hAnsiTheme="minorHAnsi" w:cstheme="minorBidi"/>
      <w:color w:val="404040" w:themeColor="text1" w:themeTint="BF"/>
      <w:sz w:val="18"/>
      <w:szCs w:val="18"/>
      <w:lang w:eastAsia="ja-JP"/>
    </w:rPr>
    <w:tblPr>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144" w:type="dxa"/>
        <w:right w:w="144" w:type="dxa"/>
      </w:tblCellMar>
    </w:tblPr>
    <w:tblStylePr w:type="firstRow">
      <w:pPr>
        <w:keepNext/>
        <w:wordWrap/>
      </w:pPr>
      <w:rPr>
        <w:b/>
      </w:rPr>
      <w:tblPr/>
      <w:tcPr>
        <w:shd w:val="clear" w:color="auto" w:fill="DEEAF6" w:themeFill="accent1" w:themeFillTint="33"/>
        <w:vAlign w:val="bottom"/>
      </w:tcPr>
    </w:tblStylePr>
    <w:tblStylePr w:type="lastRow">
      <w:rPr>
        <w:b/>
        <w:color w:val="FFFFFF" w:themeColor="background1"/>
      </w:rPr>
      <w:tblPr/>
      <w:tcPr>
        <w:shd w:val="clear" w:color="auto" w:fill="5B9BD5" w:themeFill="accent1"/>
      </w:tcPr>
    </w:tblStylePr>
    <w:tblStylePr w:type="band1Vert">
      <w:rPr>
        <w:b/>
      </w:rPr>
      <w:tblPr/>
      <w:tcPr>
        <w:shd w:val="clear" w:color="auto" w:fill="DEEAF6" w:themeFill="accent1" w:themeFillTint="33"/>
      </w:tcPr>
    </w:tblStylePr>
  </w:style>
  <w:style w:type="character" w:styleId="PlaceholderText">
    <w:name w:val="Placeholder Text"/>
    <w:basedOn w:val="DefaultParagraphFont"/>
    <w:uiPriority w:val="99"/>
    <w:unhideWhenUsed/>
    <w:rsid w:val="004C70D6"/>
    <w:rPr>
      <w:color w:val="808080"/>
    </w:rPr>
  </w:style>
  <w:style w:type="paragraph" w:styleId="Revision">
    <w:name w:val="Revision"/>
    <w:hidden/>
    <w:uiPriority w:val="71"/>
    <w:semiHidden/>
    <w:rsid w:val="008766FC"/>
    <w:rPr>
      <w:rFonts w:eastAsia="Times New Roman"/>
      <w:sz w:val="22"/>
      <w:szCs w:val="24"/>
      <w:lang w:val="et-EE"/>
    </w:rPr>
  </w:style>
  <w:style w:type="character" w:customStyle="1" w:styleId="Heading3Char">
    <w:name w:val="Heading 3 Char"/>
    <w:basedOn w:val="DefaultParagraphFont"/>
    <w:link w:val="Heading3"/>
    <w:uiPriority w:val="9"/>
    <w:rsid w:val="004D0604"/>
    <w:rPr>
      <w:rFonts w:asciiTheme="majorHAnsi" w:eastAsiaTheme="majorEastAsia" w:hAnsiTheme="majorHAnsi" w:cstheme="majorBidi"/>
      <w:color w:val="1F4D78" w:themeColor="accent1" w:themeShade="7F"/>
      <w:sz w:val="24"/>
      <w:szCs w:val="24"/>
      <w:lang w:val="et-EE"/>
    </w:rPr>
  </w:style>
  <w:style w:type="character" w:styleId="Strong">
    <w:name w:val="Strong"/>
    <w:basedOn w:val="DefaultParagraphFont"/>
    <w:uiPriority w:val="22"/>
    <w:qFormat/>
    <w:rsid w:val="004D06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896430">
      <w:bodyDiv w:val="1"/>
      <w:marLeft w:val="0"/>
      <w:marRight w:val="0"/>
      <w:marTop w:val="0"/>
      <w:marBottom w:val="0"/>
      <w:divBdr>
        <w:top w:val="none" w:sz="0" w:space="0" w:color="auto"/>
        <w:left w:val="none" w:sz="0" w:space="0" w:color="auto"/>
        <w:bottom w:val="none" w:sz="0" w:space="0" w:color="auto"/>
        <w:right w:val="none" w:sz="0" w:space="0" w:color="auto"/>
      </w:divBdr>
    </w:div>
    <w:div w:id="202132935">
      <w:bodyDiv w:val="1"/>
      <w:marLeft w:val="0"/>
      <w:marRight w:val="0"/>
      <w:marTop w:val="0"/>
      <w:marBottom w:val="0"/>
      <w:divBdr>
        <w:top w:val="none" w:sz="0" w:space="0" w:color="auto"/>
        <w:left w:val="none" w:sz="0" w:space="0" w:color="auto"/>
        <w:bottom w:val="none" w:sz="0" w:space="0" w:color="auto"/>
        <w:right w:val="none" w:sz="0" w:space="0" w:color="auto"/>
      </w:divBdr>
    </w:div>
    <w:div w:id="1134373839">
      <w:bodyDiv w:val="1"/>
      <w:marLeft w:val="0"/>
      <w:marRight w:val="0"/>
      <w:marTop w:val="0"/>
      <w:marBottom w:val="0"/>
      <w:divBdr>
        <w:top w:val="none" w:sz="0" w:space="0" w:color="auto"/>
        <w:left w:val="none" w:sz="0" w:space="0" w:color="auto"/>
        <w:bottom w:val="none" w:sz="0" w:space="0" w:color="auto"/>
        <w:right w:val="none" w:sz="0" w:space="0" w:color="auto"/>
      </w:divBdr>
    </w:div>
    <w:div w:id="1688169715">
      <w:bodyDiv w:val="1"/>
      <w:marLeft w:val="0"/>
      <w:marRight w:val="0"/>
      <w:marTop w:val="0"/>
      <w:marBottom w:val="0"/>
      <w:divBdr>
        <w:top w:val="none" w:sz="0" w:space="0" w:color="auto"/>
        <w:left w:val="none" w:sz="0" w:space="0" w:color="auto"/>
        <w:bottom w:val="none" w:sz="0" w:space="0" w:color="auto"/>
        <w:right w:val="none" w:sz="0" w:space="0" w:color="auto"/>
      </w:divBdr>
    </w:div>
    <w:div w:id="2104839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99DA6F9329F4D7EBDB1CB4590AA7F0B"/>
        <w:category>
          <w:name w:val="General"/>
          <w:gallery w:val="placeholder"/>
        </w:category>
        <w:types>
          <w:type w:val="bbPlcHdr"/>
        </w:types>
        <w:behaviors>
          <w:behavior w:val="content"/>
        </w:behaviors>
        <w:guid w:val="{0D8F0C9F-2494-4745-B3C7-2197C5E423CF}"/>
      </w:docPartPr>
      <w:docPartBody>
        <w:p w:rsidR="00D234E7" w:rsidRDefault="00E86ACA" w:rsidP="00E86ACA">
          <w:pPr>
            <w:pStyle w:val="D99DA6F9329F4D7EBDB1CB4590AA7F0B"/>
          </w:pPr>
          <w:r w:rsidRPr="005A295E">
            <w:rPr>
              <w:rStyle w:val="PlaceholderText"/>
              <w:rFonts w:eastAsia="Arial"/>
              <w:i/>
            </w:rPr>
            <w:t>/kuupäev/</w:t>
          </w:r>
        </w:p>
      </w:docPartBody>
    </w:docPart>
    <w:docPart>
      <w:docPartPr>
        <w:name w:val="79594650DF554F49BD6EAED57DD0BB36"/>
        <w:category>
          <w:name w:val="General"/>
          <w:gallery w:val="placeholder"/>
        </w:category>
        <w:types>
          <w:type w:val="bbPlcHdr"/>
        </w:types>
        <w:behaviors>
          <w:behavior w:val="content"/>
        </w:behaviors>
        <w:guid w:val="{028DA48D-9951-4E66-A3F9-D4F0ADC00786}"/>
      </w:docPartPr>
      <w:docPartBody>
        <w:p w:rsidR="00733696" w:rsidRDefault="00D234E7" w:rsidP="00D234E7">
          <w:pPr>
            <w:pStyle w:val="79594650DF554F49BD6EAED57DD0BB36"/>
          </w:pPr>
          <w:r w:rsidRPr="0068007E">
            <w:rPr>
              <w:rStyle w:val="PlaceholderText"/>
            </w:rPr>
            <w:t>Choose an item.</w:t>
          </w:r>
        </w:p>
      </w:docPartBody>
    </w:docPart>
    <w:docPart>
      <w:docPartPr>
        <w:name w:val="B93643F98B2846668CE9C8D85DAEC706"/>
        <w:category>
          <w:name w:val="General"/>
          <w:gallery w:val="placeholder"/>
        </w:category>
        <w:types>
          <w:type w:val="bbPlcHdr"/>
        </w:types>
        <w:behaviors>
          <w:behavior w:val="content"/>
        </w:behaviors>
        <w:guid w:val="{BECF4AB3-6225-4291-A400-B2CADBCFC752}"/>
      </w:docPartPr>
      <w:docPartBody>
        <w:p w:rsidR="00733696" w:rsidRDefault="00D234E7" w:rsidP="00D234E7">
          <w:pPr>
            <w:pStyle w:val="B93643F98B2846668CE9C8D85DAEC706"/>
          </w:pPr>
          <w:r w:rsidRPr="0068007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Times New Roman"/>
    <w:panose1 w:val="020B0604020202020204"/>
    <w:charset w:val="00"/>
    <w:family w:val="swiss"/>
    <w:pitch w:val="variable"/>
    <w:sig w:usb0="E0002EFF" w:usb1="C000785B" w:usb2="00000009" w:usb3="00000000" w:csb0="000001FF" w:csb1="00000000"/>
  </w:font>
  <w:font w:name="Calibri">
    <w:altName w:val="Century Gothic"/>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ACA"/>
    <w:rsid w:val="0002194C"/>
    <w:rsid w:val="00023B5F"/>
    <w:rsid w:val="0003030D"/>
    <w:rsid w:val="000511B6"/>
    <w:rsid w:val="000E2686"/>
    <w:rsid w:val="000E40C0"/>
    <w:rsid w:val="000E6259"/>
    <w:rsid w:val="000F4E2A"/>
    <w:rsid w:val="001422DE"/>
    <w:rsid w:val="00151A6B"/>
    <w:rsid w:val="00167D91"/>
    <w:rsid w:val="00184B2C"/>
    <w:rsid w:val="00195B96"/>
    <w:rsid w:val="001B25CE"/>
    <w:rsid w:val="001D5CC4"/>
    <w:rsid w:val="00222BD6"/>
    <w:rsid w:val="00241068"/>
    <w:rsid w:val="00246EF3"/>
    <w:rsid w:val="002558B7"/>
    <w:rsid w:val="002A5A0D"/>
    <w:rsid w:val="002D475E"/>
    <w:rsid w:val="00301975"/>
    <w:rsid w:val="0031255F"/>
    <w:rsid w:val="003213E0"/>
    <w:rsid w:val="0032469F"/>
    <w:rsid w:val="00325812"/>
    <w:rsid w:val="003258CF"/>
    <w:rsid w:val="003D2C33"/>
    <w:rsid w:val="00400358"/>
    <w:rsid w:val="0040461C"/>
    <w:rsid w:val="00407F8E"/>
    <w:rsid w:val="0043105D"/>
    <w:rsid w:val="0047519C"/>
    <w:rsid w:val="004D3EF6"/>
    <w:rsid w:val="004D4F6B"/>
    <w:rsid w:val="004F7A1B"/>
    <w:rsid w:val="00513AD5"/>
    <w:rsid w:val="005523DC"/>
    <w:rsid w:val="005827CA"/>
    <w:rsid w:val="005A18FE"/>
    <w:rsid w:val="00615FD7"/>
    <w:rsid w:val="00625E3F"/>
    <w:rsid w:val="006316EF"/>
    <w:rsid w:val="00642E08"/>
    <w:rsid w:val="00655C28"/>
    <w:rsid w:val="0066706C"/>
    <w:rsid w:val="00676088"/>
    <w:rsid w:val="006A210C"/>
    <w:rsid w:val="006B7560"/>
    <w:rsid w:val="006C5BB8"/>
    <w:rsid w:val="006D3E38"/>
    <w:rsid w:val="006D49F2"/>
    <w:rsid w:val="007131F2"/>
    <w:rsid w:val="00714CFF"/>
    <w:rsid w:val="00731045"/>
    <w:rsid w:val="00733696"/>
    <w:rsid w:val="00746F80"/>
    <w:rsid w:val="00747CDB"/>
    <w:rsid w:val="0075242C"/>
    <w:rsid w:val="00762F45"/>
    <w:rsid w:val="00780097"/>
    <w:rsid w:val="007834E9"/>
    <w:rsid w:val="0078609E"/>
    <w:rsid w:val="007873CF"/>
    <w:rsid w:val="007C53D0"/>
    <w:rsid w:val="007F41D6"/>
    <w:rsid w:val="00814399"/>
    <w:rsid w:val="008733DB"/>
    <w:rsid w:val="00884F13"/>
    <w:rsid w:val="00886A72"/>
    <w:rsid w:val="008924AA"/>
    <w:rsid w:val="008B7443"/>
    <w:rsid w:val="00906BD4"/>
    <w:rsid w:val="009374C9"/>
    <w:rsid w:val="009766B3"/>
    <w:rsid w:val="009D6A4A"/>
    <w:rsid w:val="009F4D3F"/>
    <w:rsid w:val="00A03F49"/>
    <w:rsid w:val="00A150ED"/>
    <w:rsid w:val="00A4497F"/>
    <w:rsid w:val="00A459C6"/>
    <w:rsid w:val="00A54DC8"/>
    <w:rsid w:val="00A76D8A"/>
    <w:rsid w:val="00A9060F"/>
    <w:rsid w:val="00B005D7"/>
    <w:rsid w:val="00B01284"/>
    <w:rsid w:val="00B3001E"/>
    <w:rsid w:val="00B315C6"/>
    <w:rsid w:val="00B31E0C"/>
    <w:rsid w:val="00B33E73"/>
    <w:rsid w:val="00B418CE"/>
    <w:rsid w:val="00B61C8D"/>
    <w:rsid w:val="00B74355"/>
    <w:rsid w:val="00B83D9C"/>
    <w:rsid w:val="00BA1560"/>
    <w:rsid w:val="00BD3165"/>
    <w:rsid w:val="00C00436"/>
    <w:rsid w:val="00C30F4C"/>
    <w:rsid w:val="00C37DEB"/>
    <w:rsid w:val="00C5317A"/>
    <w:rsid w:val="00C67262"/>
    <w:rsid w:val="00C82107"/>
    <w:rsid w:val="00C90078"/>
    <w:rsid w:val="00C9787F"/>
    <w:rsid w:val="00CE2751"/>
    <w:rsid w:val="00CF0D23"/>
    <w:rsid w:val="00D17A8E"/>
    <w:rsid w:val="00D234E7"/>
    <w:rsid w:val="00D86AC2"/>
    <w:rsid w:val="00DC666B"/>
    <w:rsid w:val="00DC6EFE"/>
    <w:rsid w:val="00DE5485"/>
    <w:rsid w:val="00DE5F70"/>
    <w:rsid w:val="00DF7612"/>
    <w:rsid w:val="00E45A36"/>
    <w:rsid w:val="00E7108F"/>
    <w:rsid w:val="00E86666"/>
    <w:rsid w:val="00E86ACA"/>
    <w:rsid w:val="00EB0480"/>
    <w:rsid w:val="00EF10D1"/>
    <w:rsid w:val="00EF6269"/>
    <w:rsid w:val="00F071EC"/>
    <w:rsid w:val="00F15C46"/>
    <w:rsid w:val="00F271BF"/>
    <w:rsid w:val="00F33090"/>
    <w:rsid w:val="00F47A70"/>
    <w:rsid w:val="00F66A97"/>
    <w:rsid w:val="00F80F5E"/>
    <w:rsid w:val="00F83D96"/>
    <w:rsid w:val="00F95B5E"/>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DF7612"/>
    <w:rPr>
      <w:color w:val="808080"/>
    </w:rPr>
  </w:style>
  <w:style w:type="paragraph" w:customStyle="1" w:styleId="D99DA6F9329F4D7EBDB1CB4590AA7F0B">
    <w:name w:val="D99DA6F9329F4D7EBDB1CB4590AA7F0B"/>
    <w:rsid w:val="00E86ACA"/>
  </w:style>
  <w:style w:type="paragraph" w:customStyle="1" w:styleId="79594650DF554F49BD6EAED57DD0BB36">
    <w:name w:val="79594650DF554F49BD6EAED57DD0BB36"/>
    <w:rsid w:val="00D234E7"/>
  </w:style>
  <w:style w:type="paragraph" w:customStyle="1" w:styleId="B93643F98B2846668CE9C8D85DAEC706">
    <w:name w:val="B93643F98B2846668CE9C8D85DAEC706"/>
    <w:rsid w:val="00D234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8565B9869961248B9B4B874456EF588" ma:contentTypeVersion="18" ma:contentTypeDescription="Create a new document." ma:contentTypeScope="" ma:versionID="91861c37576be19caddb0d4f3fbe5490">
  <xsd:schema xmlns:xsd="http://www.w3.org/2001/XMLSchema" xmlns:xs="http://www.w3.org/2001/XMLSchema" xmlns:p="http://schemas.microsoft.com/office/2006/metadata/properties" xmlns:ns2="743e0fd4-8473-4080-ad2e-67b9929a4dca" xmlns:ns3="b9666b98-1476-47ec-a25b-2672da84519a" targetNamespace="http://schemas.microsoft.com/office/2006/metadata/properties" ma:root="true" ma:fieldsID="85307fcf3015632b2e04b0ff1c9ca716" ns2:_="" ns3:_="">
    <xsd:import namespace="743e0fd4-8473-4080-ad2e-67b9929a4dca"/>
    <xsd:import namespace="b9666b98-1476-47ec-a25b-2672da8451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3e0fd4-8473-4080-ad2e-67b9929a4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20f72e3-bab7-4d19-932f-38b6626b442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9666b98-1476-47ec-a25b-2672da8451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633dbb6-c1e8-4d42-a186-167b1982875b}" ma:internalName="TaxCatchAll" ma:showField="CatchAllData" ma:web="b9666b98-1476-47ec-a25b-2672da8451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355BD1-958F-4C1D-864E-FBDD991E81B7}">
  <ds:schemaRefs>
    <ds:schemaRef ds:uri="http://schemas.openxmlformats.org/officeDocument/2006/bibliography"/>
  </ds:schemaRefs>
</ds:datastoreItem>
</file>

<file path=customXml/itemProps2.xml><?xml version="1.0" encoding="utf-8"?>
<ds:datastoreItem xmlns:ds="http://schemas.openxmlformats.org/officeDocument/2006/customXml" ds:itemID="{CCA3FEA3-4CC1-43FA-8243-582779F4E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3e0fd4-8473-4080-ad2e-67b9929a4dca"/>
    <ds:schemaRef ds:uri="b9666b98-1476-47ec-a25b-2672da8451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57EB83-077B-47BC-9B65-F1AD2BFE8B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1311</TotalTime>
  <Pages>6</Pages>
  <Words>1554</Words>
  <Characters>9014</Characters>
  <Application>Microsoft Office Word</Application>
  <DocSecurity>0</DocSecurity>
  <Lines>75</Lines>
  <Paragraphs>21</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Kreatiff</Company>
  <LinksUpToDate>false</LinksUpToDate>
  <CharactersWithSpaces>10547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Liisi Heiskonen</cp:lastModifiedBy>
  <cp:revision>77</cp:revision>
  <cp:lastPrinted>2019-04-30T08:52:00Z</cp:lastPrinted>
  <dcterms:created xsi:type="dcterms:W3CDTF">2024-07-31T07:56:00Z</dcterms:created>
  <dcterms:modified xsi:type="dcterms:W3CDTF">2024-11-12T07:27:00Z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0x01010089572ED4212C3C44A2CAFE2D5D845343</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ies>
</file>